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55DD" w14:textId="1B1534A8" w:rsidR="00AF6E61" w:rsidRPr="00877BA1" w:rsidRDefault="00AF6E61" w:rsidP="004B106D">
      <w:pPr>
        <w:pStyle w:val="BodyTextIndent2"/>
        <w:spacing w:after="0"/>
        <w:jc w:val="left"/>
        <w:rPr>
          <w:sz w:val="22"/>
          <w:szCs w:val="22"/>
        </w:rPr>
      </w:pPr>
      <w:bookmarkStart w:id="0" w:name="_Toc94329713"/>
      <w:bookmarkStart w:id="1" w:name="_Toc94330980"/>
      <w:bookmarkStart w:id="2" w:name="_Toc159916737"/>
      <w:bookmarkStart w:id="3" w:name="_Toc94329716"/>
      <w:bookmarkStart w:id="4" w:name="_Toc94330983"/>
      <w:bookmarkStart w:id="5" w:name="_Toc159916740"/>
      <w:r>
        <w:t xml:space="preserve">Housekeeping changes: </w:t>
      </w:r>
    </w:p>
    <w:p w14:paraId="6C55E57C" w14:textId="77777777" w:rsidR="00AF6E61" w:rsidRPr="00877BA1" w:rsidRDefault="00AF6E61" w:rsidP="004B106D">
      <w:pPr>
        <w:pStyle w:val="BodyTextIndent2"/>
        <w:numPr>
          <w:ilvl w:val="0"/>
          <w:numId w:val="8"/>
        </w:numPr>
        <w:spacing w:after="0"/>
        <w:ind w:left="851" w:hanging="491"/>
        <w:jc w:val="left"/>
        <w:rPr>
          <w:sz w:val="22"/>
          <w:szCs w:val="22"/>
        </w:rPr>
      </w:pPr>
      <w:r w:rsidRPr="00877BA1">
        <w:rPr>
          <w:sz w:val="22"/>
          <w:szCs w:val="22"/>
        </w:rPr>
        <w:t>replace every instance of “Donald Gordon Centre” with “Donald Gordon Centre / University Club” and every instance of “DGC” with “DGC/UC”</w:t>
      </w:r>
    </w:p>
    <w:p w14:paraId="3651BCF6" w14:textId="77777777" w:rsidR="00AF6E61" w:rsidRDefault="00AF6E61" w:rsidP="004B106D">
      <w:pPr>
        <w:pStyle w:val="BodyTextIndent2"/>
        <w:numPr>
          <w:ilvl w:val="0"/>
          <w:numId w:val="8"/>
        </w:numPr>
        <w:spacing w:after="0"/>
        <w:ind w:left="851" w:hanging="491"/>
        <w:jc w:val="left"/>
        <w:rPr>
          <w:sz w:val="22"/>
          <w:szCs w:val="22"/>
        </w:rPr>
      </w:pPr>
      <w:r w:rsidRPr="00877BA1">
        <w:rPr>
          <w:sz w:val="22"/>
          <w:szCs w:val="22"/>
        </w:rPr>
        <w:t>replace every instance of “WSIB / Return to Work Chair” with “WSIB / Return to Work Representative”</w:t>
      </w:r>
    </w:p>
    <w:p w14:paraId="1B5729F5" w14:textId="1519ABC8" w:rsidR="00E072F4" w:rsidRPr="00877BA1" w:rsidRDefault="00E072F4" w:rsidP="004B106D">
      <w:pPr>
        <w:pStyle w:val="BodyTextIndent2"/>
        <w:numPr>
          <w:ilvl w:val="0"/>
          <w:numId w:val="8"/>
        </w:numPr>
        <w:spacing w:after="0"/>
        <w:ind w:left="851" w:hanging="491"/>
        <w:jc w:val="left"/>
        <w:rPr>
          <w:sz w:val="22"/>
          <w:szCs w:val="22"/>
        </w:rPr>
      </w:pPr>
      <w:r>
        <w:rPr>
          <w:sz w:val="22"/>
          <w:szCs w:val="22"/>
        </w:rPr>
        <w:t>fix paragraph numbering in Section 12: d)</w:t>
      </w:r>
      <w:r w:rsidR="004840C3">
        <w:rPr>
          <w:sz w:val="22"/>
          <w:szCs w:val="22"/>
        </w:rPr>
        <w:t xml:space="preserve"> should be “Negotiating</w:t>
      </w:r>
      <w:r w:rsidR="004B106D" w:rsidRPr="004B106D">
        <w:rPr>
          <w:sz w:val="22"/>
          <w:szCs w:val="22"/>
        </w:rPr>
        <w:t>/Union-Management Committee (Donald Gordon Centre)</w:t>
      </w:r>
      <w:r w:rsidR="00265554">
        <w:rPr>
          <w:sz w:val="22"/>
          <w:szCs w:val="22"/>
        </w:rPr>
        <w:t>”</w:t>
      </w:r>
      <w:r w:rsidR="003636DC">
        <w:rPr>
          <w:sz w:val="22"/>
          <w:szCs w:val="22"/>
        </w:rPr>
        <w:t>; e) should be “Social Committee”, etc.</w:t>
      </w:r>
    </w:p>
    <w:p w14:paraId="3FA202B6" w14:textId="78B3D7DC" w:rsidR="005F2399" w:rsidRPr="008421EE" w:rsidRDefault="005F2399" w:rsidP="004B106D">
      <w:pPr>
        <w:pStyle w:val="Heading1"/>
        <w:rPr>
          <w:rFonts w:ascii="Times New Roman" w:eastAsia="Times New Roman" w:hAnsi="Times New Roman" w:cs="Times New Roman"/>
          <w:b/>
          <w:bCs/>
          <w:snapToGrid w:val="0"/>
          <w:color w:val="auto"/>
          <w:kern w:val="32"/>
          <w:sz w:val="22"/>
          <w:szCs w:val="22"/>
          <w:u w:val="single"/>
          <w:lang w:val="en-GB"/>
          <w14:ligatures w14:val="none"/>
        </w:rPr>
      </w:pPr>
      <w:r w:rsidRPr="008421EE">
        <w:rPr>
          <w:rFonts w:ascii="Times New Roman" w:eastAsia="Times New Roman" w:hAnsi="Times New Roman" w:cs="Times New Roman"/>
          <w:b/>
          <w:bCs/>
          <w:snapToGrid w:val="0"/>
          <w:color w:val="auto"/>
          <w:kern w:val="32"/>
          <w:sz w:val="22"/>
          <w:szCs w:val="22"/>
          <w:u w:val="single"/>
          <w:lang w:val="en-GB"/>
          <w14:ligatures w14:val="none"/>
        </w:rPr>
        <w:t>SECTION 3 - INTERPRETATION AND DEFINITIONS</w:t>
      </w:r>
      <w:bookmarkEnd w:id="0"/>
      <w:bookmarkEnd w:id="1"/>
      <w:bookmarkEnd w:id="2"/>
    </w:p>
    <w:p w14:paraId="454ED742" w14:textId="77777777" w:rsidR="005F2399" w:rsidRPr="008421EE" w:rsidRDefault="005F2399" w:rsidP="004B106D">
      <w:pPr>
        <w:rPr>
          <w:sz w:val="22"/>
          <w:szCs w:val="22"/>
          <w:lang w:val="en-GB"/>
        </w:rPr>
      </w:pPr>
    </w:p>
    <w:p w14:paraId="7CA4E254" w14:textId="420563A6" w:rsidR="005F2399" w:rsidRPr="00650904" w:rsidRDefault="005F2399" w:rsidP="004B106D">
      <w:pPr>
        <w:pStyle w:val="BodyTextIndent2"/>
        <w:numPr>
          <w:ilvl w:val="0"/>
          <w:numId w:val="4"/>
        </w:numPr>
        <w:spacing w:after="0"/>
        <w:jc w:val="left"/>
        <w:rPr>
          <w:strike/>
          <w:sz w:val="22"/>
          <w:szCs w:val="22"/>
        </w:rPr>
      </w:pPr>
      <w:commentRangeStart w:id="6"/>
      <w:r w:rsidRPr="00650904">
        <w:rPr>
          <w:strike/>
          <w:sz w:val="22"/>
          <w:szCs w:val="22"/>
        </w:rPr>
        <w:t>Masculine pronouns shall be understood to include the feminine gender.</w:t>
      </w:r>
      <w:commentRangeEnd w:id="6"/>
      <w:r w:rsidR="007B0A5E">
        <w:rPr>
          <w:rStyle w:val="CommentReference"/>
          <w:lang w:val="en-US"/>
        </w:rPr>
        <w:commentReference w:id="6"/>
      </w:r>
    </w:p>
    <w:p w14:paraId="3CC31EB9" w14:textId="24FA0C31" w:rsidR="00F24DE1" w:rsidRPr="008421EE" w:rsidRDefault="00F24DE1" w:rsidP="004B106D">
      <w:pPr>
        <w:pStyle w:val="BodyTextIndent2"/>
        <w:numPr>
          <w:ilvl w:val="0"/>
          <w:numId w:val="4"/>
        </w:numPr>
        <w:spacing w:after="0"/>
        <w:jc w:val="left"/>
        <w:rPr>
          <w:sz w:val="22"/>
          <w:szCs w:val="22"/>
        </w:rPr>
      </w:pPr>
      <w:r w:rsidRPr="008421EE">
        <w:rPr>
          <w:sz w:val="22"/>
          <w:szCs w:val="22"/>
        </w:rPr>
        <w:t>All rights, responsibilities and opportunities ascribed by these By-laws and by policies adopted under these By-laws shall apply equally and in full to all members regardless of sex.</w:t>
      </w:r>
    </w:p>
    <w:p w14:paraId="2F30C0A0" w14:textId="22EC0F5B" w:rsidR="00FD2665" w:rsidRPr="00FD2665" w:rsidRDefault="00FD2665" w:rsidP="004B106D">
      <w:pPr>
        <w:pStyle w:val="BodyTextIndent2"/>
        <w:numPr>
          <w:ilvl w:val="0"/>
          <w:numId w:val="4"/>
        </w:numPr>
        <w:spacing w:after="0"/>
        <w:jc w:val="left"/>
        <w:rPr>
          <w:sz w:val="22"/>
          <w:szCs w:val="22"/>
        </w:rPr>
      </w:pPr>
      <w:r>
        <w:rPr>
          <w:sz w:val="22"/>
          <w:szCs w:val="22"/>
          <w:u w:val="single"/>
        </w:rPr>
        <w:t>The Local has three bargaining units:</w:t>
      </w:r>
    </w:p>
    <w:p w14:paraId="4367F5D5" w14:textId="765330D7" w:rsidR="00FD2665" w:rsidRPr="00F7105B" w:rsidRDefault="00F7105B" w:rsidP="004B106D">
      <w:pPr>
        <w:pStyle w:val="BodyTextIndent2"/>
        <w:numPr>
          <w:ilvl w:val="1"/>
          <w:numId w:val="4"/>
        </w:numPr>
        <w:spacing w:after="0"/>
        <w:ind w:left="1701"/>
        <w:jc w:val="left"/>
        <w:rPr>
          <w:sz w:val="22"/>
          <w:szCs w:val="22"/>
        </w:rPr>
      </w:pPr>
      <w:r>
        <w:rPr>
          <w:sz w:val="22"/>
          <w:szCs w:val="22"/>
          <w:u w:val="single"/>
        </w:rPr>
        <w:t>229-0 – Custodial and Maintenance employees of Queen’s University (“Queen’s”)</w:t>
      </w:r>
    </w:p>
    <w:p w14:paraId="3C50445A" w14:textId="5FDAF307" w:rsidR="00E71D3C" w:rsidRDefault="00F7105B" w:rsidP="004B106D">
      <w:pPr>
        <w:pStyle w:val="BodyTextIndent2"/>
        <w:numPr>
          <w:ilvl w:val="1"/>
          <w:numId w:val="4"/>
        </w:numPr>
        <w:spacing w:after="0"/>
        <w:ind w:left="1701"/>
        <w:jc w:val="left"/>
        <w:rPr>
          <w:sz w:val="22"/>
          <w:szCs w:val="22"/>
        </w:rPr>
      </w:pPr>
      <w:r>
        <w:rPr>
          <w:sz w:val="22"/>
          <w:szCs w:val="22"/>
          <w:u w:val="single"/>
        </w:rPr>
        <w:t xml:space="preserve">229-1 </w:t>
      </w:r>
      <w:r w:rsidR="00E71D3C">
        <w:rPr>
          <w:sz w:val="22"/>
          <w:szCs w:val="22"/>
          <w:u w:val="single"/>
        </w:rPr>
        <w:t>–</w:t>
      </w:r>
      <w:r>
        <w:rPr>
          <w:sz w:val="22"/>
          <w:szCs w:val="22"/>
          <w:u w:val="single"/>
        </w:rPr>
        <w:t xml:space="preserve"> </w:t>
      </w:r>
      <w:r w:rsidR="00E71D3C">
        <w:rPr>
          <w:sz w:val="22"/>
          <w:szCs w:val="22"/>
          <w:u w:val="single"/>
        </w:rPr>
        <w:t>Food Service employees of Aramark Canada at Queen’s University (“Food Services”)</w:t>
      </w:r>
    </w:p>
    <w:p w14:paraId="39338561" w14:textId="6D62872E" w:rsidR="00CE0F4D" w:rsidRPr="00B12A98" w:rsidRDefault="00D75F64" w:rsidP="004B106D">
      <w:pPr>
        <w:pStyle w:val="BodyTextIndent2"/>
        <w:numPr>
          <w:ilvl w:val="1"/>
          <w:numId w:val="4"/>
        </w:numPr>
        <w:spacing w:after="0"/>
        <w:ind w:left="1701"/>
        <w:jc w:val="left"/>
        <w:rPr>
          <w:sz w:val="22"/>
          <w:szCs w:val="22"/>
          <w:u w:val="single"/>
        </w:rPr>
      </w:pPr>
      <w:r w:rsidRPr="00B12A98">
        <w:rPr>
          <w:sz w:val="22"/>
          <w:szCs w:val="22"/>
          <w:u w:val="single"/>
        </w:rPr>
        <w:t xml:space="preserve">229-3 – Hospitality employees of Aramark Canada at Donald Gordon Centre and </w:t>
      </w:r>
      <w:r w:rsidR="00955628" w:rsidRPr="00B12A98">
        <w:rPr>
          <w:sz w:val="22"/>
          <w:szCs w:val="22"/>
          <w:u w:val="single"/>
        </w:rPr>
        <w:t xml:space="preserve">the </w:t>
      </w:r>
      <w:r w:rsidRPr="00B12A98">
        <w:rPr>
          <w:sz w:val="22"/>
          <w:szCs w:val="22"/>
          <w:u w:val="single"/>
        </w:rPr>
        <w:t>Univ</w:t>
      </w:r>
      <w:r w:rsidR="00955628" w:rsidRPr="00B12A98">
        <w:rPr>
          <w:sz w:val="22"/>
          <w:szCs w:val="22"/>
          <w:u w:val="single"/>
        </w:rPr>
        <w:t>ersity Club (“DGC/UC”)</w:t>
      </w:r>
    </w:p>
    <w:p w14:paraId="3E7467D9" w14:textId="77777777" w:rsidR="005F2399" w:rsidRDefault="005F2399" w:rsidP="004B106D">
      <w:pPr>
        <w:pStyle w:val="Heading1"/>
        <w:keepNext w:val="0"/>
        <w:keepLines w:val="0"/>
        <w:widowControl w:val="0"/>
        <w:spacing w:before="0" w:after="0"/>
        <w:rPr>
          <w:rFonts w:ascii="Times New Roman" w:eastAsia="Times New Roman" w:hAnsi="Times New Roman" w:cs="Times New Roman"/>
          <w:b/>
          <w:bCs/>
          <w:snapToGrid w:val="0"/>
          <w:color w:val="auto"/>
          <w:kern w:val="32"/>
          <w:sz w:val="22"/>
          <w:szCs w:val="22"/>
          <w:u w:val="single"/>
          <w:lang w:val="en-GB"/>
          <w14:ligatures w14:val="none"/>
        </w:rPr>
      </w:pPr>
    </w:p>
    <w:p w14:paraId="70851819" w14:textId="77777777" w:rsidR="00F33596" w:rsidRDefault="00F33596" w:rsidP="004B106D">
      <w:pPr>
        <w:pStyle w:val="Heading1"/>
        <w:keepNext w:val="0"/>
        <w:keepLines w:val="0"/>
        <w:widowControl w:val="0"/>
        <w:spacing w:before="0" w:after="0"/>
        <w:rPr>
          <w:rFonts w:ascii="Times New Roman" w:eastAsia="Times New Roman" w:hAnsi="Times New Roman" w:cs="Times New Roman"/>
          <w:b/>
          <w:bCs/>
          <w:snapToGrid w:val="0"/>
          <w:color w:val="auto"/>
          <w:kern w:val="32"/>
          <w:sz w:val="22"/>
          <w:szCs w:val="22"/>
          <w:u w:val="single"/>
          <w:lang w:val="en-GB"/>
          <w14:ligatures w14:val="none"/>
        </w:rPr>
      </w:pPr>
    </w:p>
    <w:p w14:paraId="197418C6" w14:textId="5BCD5D67" w:rsidR="005D263F" w:rsidRPr="008421EE" w:rsidRDefault="005D263F" w:rsidP="004B106D">
      <w:pPr>
        <w:pStyle w:val="Heading1"/>
        <w:keepNext w:val="0"/>
        <w:keepLines w:val="0"/>
        <w:widowControl w:val="0"/>
        <w:spacing w:before="0" w:after="0"/>
        <w:rPr>
          <w:rFonts w:ascii="Times New Roman" w:eastAsia="Times New Roman" w:hAnsi="Times New Roman" w:cs="Times New Roman"/>
          <w:b/>
          <w:bCs/>
          <w:snapToGrid w:val="0"/>
          <w:color w:val="auto"/>
          <w:kern w:val="32"/>
          <w:sz w:val="22"/>
          <w:szCs w:val="22"/>
          <w:u w:val="single"/>
          <w:lang w:val="en-GB"/>
          <w14:ligatures w14:val="none"/>
        </w:rPr>
      </w:pPr>
      <w:r w:rsidRPr="008421EE">
        <w:rPr>
          <w:rFonts w:ascii="Times New Roman" w:eastAsia="Times New Roman" w:hAnsi="Times New Roman" w:cs="Times New Roman"/>
          <w:b/>
          <w:bCs/>
          <w:snapToGrid w:val="0"/>
          <w:color w:val="auto"/>
          <w:kern w:val="32"/>
          <w:sz w:val="22"/>
          <w:szCs w:val="22"/>
          <w:u w:val="single"/>
          <w:lang w:val="en-GB"/>
          <w14:ligatures w14:val="none"/>
        </w:rPr>
        <w:t>SECTION 6 - EXECUTIVE BOARD</w:t>
      </w:r>
      <w:bookmarkEnd w:id="3"/>
      <w:bookmarkEnd w:id="4"/>
      <w:bookmarkEnd w:id="5"/>
    </w:p>
    <w:p w14:paraId="15E7166F" w14:textId="77777777" w:rsidR="005D263F" w:rsidRPr="008421EE" w:rsidRDefault="005D263F" w:rsidP="004B106D">
      <w:pPr>
        <w:rPr>
          <w:sz w:val="22"/>
          <w:szCs w:val="22"/>
          <w:lang w:val="en-GB"/>
        </w:rPr>
      </w:pPr>
    </w:p>
    <w:p w14:paraId="5D546422" w14:textId="066800D1" w:rsidR="005D263F" w:rsidRDefault="005D263F" w:rsidP="000B1E12">
      <w:pPr>
        <w:pStyle w:val="BodyTextIndent2"/>
        <w:numPr>
          <w:ilvl w:val="0"/>
          <w:numId w:val="9"/>
        </w:numPr>
        <w:spacing w:after="0"/>
        <w:jc w:val="left"/>
        <w:rPr>
          <w:sz w:val="22"/>
          <w:szCs w:val="22"/>
        </w:rPr>
      </w:pPr>
      <w:commentRangeStart w:id="7"/>
      <w:r w:rsidRPr="008421EE">
        <w:rPr>
          <w:sz w:val="22"/>
          <w:szCs w:val="22"/>
        </w:rPr>
        <w:t>The executive board shall comprise all Executive Officers</w:t>
      </w:r>
      <w:r w:rsidRPr="002E2C93">
        <w:rPr>
          <w:strike/>
          <w:sz w:val="22"/>
          <w:szCs w:val="22"/>
        </w:rPr>
        <w:t>,</w:t>
      </w:r>
      <w:r w:rsidR="002E2C93">
        <w:rPr>
          <w:sz w:val="22"/>
          <w:szCs w:val="22"/>
        </w:rPr>
        <w:t xml:space="preserve"> </w:t>
      </w:r>
      <w:r w:rsidR="002E2C93" w:rsidRPr="002E2C93">
        <w:rPr>
          <w:sz w:val="22"/>
          <w:szCs w:val="22"/>
          <w:u w:val="single"/>
        </w:rPr>
        <w:t>and</w:t>
      </w:r>
      <w:r w:rsidRPr="002E2C93">
        <w:rPr>
          <w:sz w:val="22"/>
          <w:szCs w:val="22"/>
          <w:u w:val="single"/>
        </w:rPr>
        <w:t xml:space="preserve"> </w:t>
      </w:r>
      <w:r w:rsidRPr="008421EE">
        <w:rPr>
          <w:sz w:val="22"/>
          <w:szCs w:val="22"/>
        </w:rPr>
        <w:t>the Past President</w:t>
      </w:r>
      <w:r w:rsidRPr="002E2C93">
        <w:rPr>
          <w:strike/>
          <w:sz w:val="22"/>
          <w:szCs w:val="22"/>
        </w:rPr>
        <w:t xml:space="preserve"> </w:t>
      </w:r>
      <w:r w:rsidRPr="008421EE">
        <w:rPr>
          <w:strike/>
          <w:sz w:val="22"/>
          <w:szCs w:val="22"/>
        </w:rPr>
        <w:t>and the Chairs of the Standing Committees as specified in Section 12</w:t>
      </w:r>
      <w:r w:rsidRPr="008421EE">
        <w:rPr>
          <w:sz w:val="22"/>
          <w:szCs w:val="22"/>
        </w:rPr>
        <w:t>.</w:t>
      </w:r>
      <w:commentRangeEnd w:id="7"/>
      <w:r w:rsidR="00A546B2">
        <w:rPr>
          <w:rStyle w:val="CommentReference"/>
          <w:lang w:val="en-US"/>
        </w:rPr>
        <w:commentReference w:id="7"/>
      </w:r>
    </w:p>
    <w:p w14:paraId="430A8A4A" w14:textId="77777777" w:rsidR="00AD1A92" w:rsidRPr="008421EE" w:rsidRDefault="00AD1A92" w:rsidP="00AD1A92">
      <w:pPr>
        <w:pStyle w:val="BodyTextIndent2"/>
        <w:tabs>
          <w:tab w:val="left" w:pos="720"/>
        </w:tabs>
        <w:spacing w:after="0"/>
        <w:ind w:left="360" w:firstLine="0"/>
        <w:jc w:val="left"/>
        <w:rPr>
          <w:sz w:val="22"/>
          <w:szCs w:val="22"/>
        </w:rPr>
      </w:pPr>
    </w:p>
    <w:p w14:paraId="6F7CE02A" w14:textId="77777777" w:rsidR="00F33596" w:rsidRDefault="00F33596" w:rsidP="004B106D">
      <w:pPr>
        <w:pStyle w:val="Heading1"/>
        <w:keepNext w:val="0"/>
        <w:keepLines w:val="0"/>
        <w:widowControl w:val="0"/>
        <w:spacing w:before="0" w:after="0"/>
        <w:rPr>
          <w:rFonts w:ascii="Times New Roman" w:eastAsia="Times New Roman" w:hAnsi="Times New Roman" w:cs="Times New Roman"/>
          <w:b/>
          <w:bCs/>
          <w:snapToGrid w:val="0"/>
          <w:color w:val="auto"/>
          <w:kern w:val="32"/>
          <w:sz w:val="22"/>
          <w:szCs w:val="22"/>
          <w:u w:val="single"/>
          <w:lang w:val="en-GB"/>
          <w14:ligatures w14:val="none"/>
        </w:rPr>
      </w:pPr>
      <w:bookmarkStart w:id="8" w:name="_Toc94329717"/>
      <w:bookmarkStart w:id="9" w:name="_Toc94330984"/>
      <w:bookmarkStart w:id="10" w:name="_Toc159916741"/>
    </w:p>
    <w:p w14:paraId="65E6E87B" w14:textId="3CFA7590" w:rsidR="005B2BC3" w:rsidRPr="008421EE" w:rsidRDefault="005B2BC3" w:rsidP="004B106D">
      <w:pPr>
        <w:pStyle w:val="Heading1"/>
        <w:keepNext w:val="0"/>
        <w:keepLines w:val="0"/>
        <w:widowControl w:val="0"/>
        <w:spacing w:before="0" w:after="0"/>
        <w:rPr>
          <w:rFonts w:ascii="Times New Roman" w:eastAsia="Times New Roman" w:hAnsi="Times New Roman" w:cs="Times New Roman"/>
          <w:b/>
          <w:bCs/>
          <w:snapToGrid w:val="0"/>
          <w:color w:val="auto"/>
          <w:kern w:val="32"/>
          <w:sz w:val="22"/>
          <w:szCs w:val="22"/>
          <w:u w:val="single"/>
          <w:lang w:val="en-GB"/>
          <w14:ligatures w14:val="none"/>
        </w:rPr>
      </w:pPr>
      <w:r w:rsidRPr="008421EE">
        <w:rPr>
          <w:rFonts w:ascii="Times New Roman" w:eastAsia="Times New Roman" w:hAnsi="Times New Roman" w:cs="Times New Roman"/>
          <w:b/>
          <w:bCs/>
          <w:snapToGrid w:val="0"/>
          <w:color w:val="auto"/>
          <w:kern w:val="32"/>
          <w:sz w:val="22"/>
          <w:szCs w:val="22"/>
          <w:u w:val="single"/>
          <w:lang w:val="en-GB"/>
          <w14:ligatures w14:val="none"/>
        </w:rPr>
        <w:t>SECTION 7 - DUTIES OF OFFICERS</w:t>
      </w:r>
      <w:bookmarkEnd w:id="8"/>
      <w:bookmarkEnd w:id="9"/>
      <w:bookmarkEnd w:id="10"/>
    </w:p>
    <w:p w14:paraId="61571C56" w14:textId="77777777" w:rsidR="005B2BC3" w:rsidRDefault="005B2BC3" w:rsidP="004B106D">
      <w:pPr>
        <w:rPr>
          <w:sz w:val="22"/>
          <w:szCs w:val="22"/>
          <w:lang w:val="en-GB"/>
        </w:rPr>
      </w:pPr>
    </w:p>
    <w:p w14:paraId="2F5D31D8" w14:textId="77777777" w:rsidR="00FE749E" w:rsidRDefault="00FE749E" w:rsidP="004B106D">
      <w:pPr>
        <w:rPr>
          <w:b/>
          <w:bCs/>
          <w:iCs/>
          <w:sz w:val="22"/>
          <w:szCs w:val="22"/>
          <w:u w:val="single"/>
          <w:lang w:val="en-GB"/>
        </w:rPr>
      </w:pPr>
      <w:bookmarkStart w:id="11" w:name="_Toc94329718"/>
      <w:bookmarkStart w:id="12" w:name="_Toc94330985"/>
      <w:bookmarkStart w:id="13" w:name="_Toc159916742"/>
      <w:r w:rsidRPr="00FE749E">
        <w:rPr>
          <w:bCs/>
          <w:iCs/>
          <w:sz w:val="22"/>
          <w:szCs w:val="22"/>
          <w:lang w:val="en-GB"/>
        </w:rPr>
        <w:t>a)</w:t>
      </w:r>
      <w:r w:rsidRPr="00FE749E">
        <w:rPr>
          <w:b/>
          <w:bCs/>
          <w:iCs/>
          <w:sz w:val="22"/>
          <w:szCs w:val="22"/>
          <w:lang w:val="en-GB"/>
        </w:rPr>
        <w:tab/>
      </w:r>
      <w:r w:rsidRPr="00FE749E">
        <w:rPr>
          <w:b/>
          <w:bCs/>
          <w:iCs/>
          <w:sz w:val="22"/>
          <w:szCs w:val="22"/>
          <w:u w:val="single"/>
          <w:lang w:val="en-GB"/>
        </w:rPr>
        <w:t>The President:</w:t>
      </w:r>
      <w:bookmarkEnd w:id="11"/>
      <w:bookmarkEnd w:id="12"/>
      <w:bookmarkEnd w:id="13"/>
    </w:p>
    <w:p w14:paraId="7811DA96" w14:textId="78F89A00" w:rsidR="00AF4020" w:rsidRPr="00FE749E" w:rsidRDefault="00AF4020" w:rsidP="004B106D">
      <w:pPr>
        <w:rPr>
          <w:b/>
          <w:bCs/>
          <w:iCs/>
          <w:sz w:val="22"/>
          <w:szCs w:val="22"/>
          <w:lang w:val="en-GB"/>
        </w:rPr>
      </w:pPr>
      <w:r>
        <w:rPr>
          <w:b/>
          <w:bCs/>
          <w:iCs/>
          <w:sz w:val="22"/>
          <w:szCs w:val="22"/>
          <w:lang w:val="en-GB"/>
        </w:rPr>
        <w:tab/>
        <w:t>…</w:t>
      </w:r>
    </w:p>
    <w:p w14:paraId="69024A88" w14:textId="4EAAC349" w:rsidR="00AF4020" w:rsidRPr="00AF4020" w:rsidRDefault="00AF4020" w:rsidP="004B106D">
      <w:pPr>
        <w:ind w:left="1418" w:hanging="698"/>
        <w:rPr>
          <w:sz w:val="22"/>
          <w:szCs w:val="22"/>
          <w:lang w:val="en-GB"/>
        </w:rPr>
      </w:pPr>
      <w:r w:rsidRPr="00AF4020">
        <w:rPr>
          <w:sz w:val="22"/>
          <w:szCs w:val="22"/>
          <w:lang w:val="en-GB"/>
        </w:rPr>
        <w:t>6)</w:t>
      </w:r>
      <w:r w:rsidRPr="00AF4020">
        <w:rPr>
          <w:sz w:val="22"/>
          <w:szCs w:val="22"/>
          <w:lang w:val="en-GB"/>
        </w:rPr>
        <w:tab/>
      </w:r>
      <w:commentRangeStart w:id="14"/>
      <w:r w:rsidRPr="00AF4020">
        <w:rPr>
          <w:sz w:val="22"/>
          <w:szCs w:val="22"/>
          <w:lang w:val="en-GB"/>
        </w:rPr>
        <w:t xml:space="preserve">fill committee vacancies </w:t>
      </w:r>
      <w:r w:rsidRPr="00AF4020">
        <w:rPr>
          <w:strike/>
          <w:sz w:val="22"/>
          <w:szCs w:val="22"/>
          <w:lang w:val="en-GB"/>
        </w:rPr>
        <w:t>where elections are not provided for</w:t>
      </w:r>
      <w:r w:rsidRPr="00AF4020">
        <w:rPr>
          <w:sz w:val="22"/>
          <w:szCs w:val="22"/>
          <w:lang w:val="en-GB"/>
        </w:rPr>
        <w:t xml:space="preserve"> by appointment</w:t>
      </w:r>
      <w:commentRangeEnd w:id="14"/>
      <w:r w:rsidR="000B1E12">
        <w:rPr>
          <w:rStyle w:val="CommentReference"/>
        </w:rPr>
        <w:commentReference w:id="14"/>
      </w:r>
      <w:r w:rsidRPr="00AF4020">
        <w:rPr>
          <w:sz w:val="22"/>
          <w:szCs w:val="22"/>
          <w:lang w:val="en-GB"/>
        </w:rPr>
        <w:t>;</w:t>
      </w:r>
    </w:p>
    <w:p w14:paraId="3902025F" w14:textId="6160547D" w:rsidR="00AE3416" w:rsidRPr="008421EE" w:rsidRDefault="009B49DB" w:rsidP="004B106D">
      <w:pPr>
        <w:pStyle w:val="Heading2"/>
        <w:rPr>
          <w:rFonts w:ascii="Times New Roman" w:eastAsia="Times New Roman" w:hAnsi="Times New Roman" w:cs="Times New Roman"/>
          <w:snapToGrid w:val="0"/>
          <w:color w:val="auto"/>
          <w:kern w:val="0"/>
          <w:sz w:val="22"/>
          <w:szCs w:val="22"/>
          <w:lang w:val="en-GB"/>
          <w14:ligatures w14:val="none"/>
        </w:rPr>
      </w:pPr>
      <w:bookmarkStart w:id="15" w:name="_Toc94329726"/>
      <w:bookmarkStart w:id="16" w:name="_Toc94330993"/>
      <w:bookmarkStart w:id="17" w:name="_Toc159916750"/>
      <w:r w:rsidRPr="008421EE">
        <w:rPr>
          <w:rFonts w:ascii="Times New Roman" w:eastAsia="Times New Roman" w:hAnsi="Times New Roman" w:cs="Times New Roman"/>
          <w:snapToGrid w:val="0"/>
          <w:color w:val="auto"/>
          <w:kern w:val="0"/>
          <w:sz w:val="22"/>
          <w:szCs w:val="22"/>
          <w:lang w:val="en-GB"/>
          <w14:ligatures w14:val="none"/>
        </w:rPr>
        <w:t>i</w:t>
      </w:r>
      <w:r w:rsidR="00AE3416" w:rsidRPr="008421EE">
        <w:rPr>
          <w:rFonts w:ascii="Times New Roman" w:eastAsia="Times New Roman" w:hAnsi="Times New Roman" w:cs="Times New Roman"/>
          <w:snapToGrid w:val="0"/>
          <w:color w:val="auto"/>
          <w:kern w:val="0"/>
          <w:sz w:val="22"/>
          <w:szCs w:val="22"/>
          <w:lang w:val="en-GB"/>
          <w14:ligatures w14:val="none"/>
        </w:rPr>
        <w:t>)</w:t>
      </w:r>
      <w:r w:rsidR="00AE3416" w:rsidRPr="008421EE">
        <w:rPr>
          <w:rFonts w:ascii="Times New Roman" w:eastAsia="Times New Roman" w:hAnsi="Times New Roman" w:cs="Times New Roman"/>
          <w:snapToGrid w:val="0"/>
          <w:color w:val="auto"/>
          <w:kern w:val="0"/>
          <w:sz w:val="22"/>
          <w:szCs w:val="22"/>
          <w:lang w:val="en-GB"/>
          <w14:ligatures w14:val="none"/>
        </w:rPr>
        <w:tab/>
      </w:r>
      <w:r w:rsidR="00AE3416" w:rsidRPr="008421EE">
        <w:rPr>
          <w:rFonts w:ascii="Times New Roman" w:eastAsia="Times New Roman" w:hAnsi="Times New Roman" w:cs="Times New Roman"/>
          <w:b/>
          <w:bCs/>
          <w:snapToGrid w:val="0"/>
          <w:color w:val="auto"/>
          <w:kern w:val="0"/>
          <w:sz w:val="22"/>
          <w:szCs w:val="22"/>
          <w:u w:val="single"/>
          <w:lang w:val="en-GB"/>
          <w14:ligatures w14:val="none"/>
        </w:rPr>
        <w:t>The Committee Chairs:</w:t>
      </w:r>
      <w:bookmarkEnd w:id="15"/>
      <w:bookmarkEnd w:id="16"/>
      <w:bookmarkEnd w:id="17"/>
    </w:p>
    <w:p w14:paraId="1D21D67F" w14:textId="573238B6" w:rsidR="00AE3416" w:rsidRPr="008421EE" w:rsidRDefault="00AE3416" w:rsidP="004B106D">
      <w:pPr>
        <w:widowControl/>
        <w:tabs>
          <w:tab w:val="left" w:pos="720"/>
          <w:tab w:val="left" w:pos="1440"/>
        </w:tabs>
        <w:ind w:left="1440" w:hanging="1440"/>
        <w:rPr>
          <w:sz w:val="22"/>
          <w:szCs w:val="22"/>
          <w:lang w:val="en-GB"/>
        </w:rPr>
      </w:pPr>
      <w:r w:rsidRPr="008421EE">
        <w:rPr>
          <w:sz w:val="22"/>
          <w:szCs w:val="22"/>
          <w:lang w:val="en-GB"/>
        </w:rPr>
        <w:tab/>
        <w:t>1)</w:t>
      </w:r>
      <w:r w:rsidRPr="008421EE">
        <w:rPr>
          <w:sz w:val="22"/>
          <w:szCs w:val="22"/>
          <w:lang w:val="en-GB"/>
        </w:rPr>
        <w:tab/>
        <w:t xml:space="preserve">perform the duties as outlined in Section 12: Standing Committees and perform other duties as assigned by the executive </w:t>
      </w:r>
      <w:proofErr w:type="gramStart"/>
      <w:r w:rsidRPr="008421EE">
        <w:rPr>
          <w:sz w:val="22"/>
          <w:szCs w:val="22"/>
          <w:lang w:val="en-GB"/>
        </w:rPr>
        <w:t>board;</w:t>
      </w:r>
      <w:proofErr w:type="gramEnd"/>
    </w:p>
    <w:p w14:paraId="362E93C3" w14:textId="77777777" w:rsidR="00AE3416" w:rsidRPr="008421EE" w:rsidRDefault="00AE3416" w:rsidP="004B106D">
      <w:pPr>
        <w:widowControl/>
        <w:tabs>
          <w:tab w:val="left" w:pos="720"/>
          <w:tab w:val="left" w:pos="1440"/>
        </w:tabs>
        <w:ind w:left="1440" w:hanging="1440"/>
        <w:rPr>
          <w:strike/>
          <w:sz w:val="22"/>
          <w:szCs w:val="22"/>
          <w:lang w:val="en-GB"/>
        </w:rPr>
      </w:pPr>
      <w:r w:rsidRPr="008421EE">
        <w:rPr>
          <w:sz w:val="22"/>
          <w:szCs w:val="22"/>
          <w:lang w:val="en-GB"/>
        </w:rPr>
        <w:tab/>
        <w:t>2)</w:t>
      </w:r>
      <w:r w:rsidRPr="008421EE">
        <w:rPr>
          <w:sz w:val="22"/>
          <w:szCs w:val="22"/>
          <w:lang w:val="en-GB"/>
        </w:rPr>
        <w:tab/>
      </w:r>
      <w:r w:rsidRPr="008421EE">
        <w:rPr>
          <w:strike/>
          <w:sz w:val="22"/>
          <w:szCs w:val="22"/>
          <w:lang w:val="en-GB"/>
        </w:rPr>
        <w:t xml:space="preserve">sit as full members on the executive </w:t>
      </w:r>
      <w:proofErr w:type="gramStart"/>
      <w:r w:rsidRPr="008421EE">
        <w:rPr>
          <w:strike/>
          <w:sz w:val="22"/>
          <w:szCs w:val="22"/>
          <w:lang w:val="en-GB"/>
        </w:rPr>
        <w:t>board;</w:t>
      </w:r>
      <w:proofErr w:type="gramEnd"/>
    </w:p>
    <w:p w14:paraId="33E78093" w14:textId="77777777" w:rsidR="00AE3416" w:rsidRPr="008421EE" w:rsidRDefault="00AE3416" w:rsidP="004B106D">
      <w:pPr>
        <w:widowControl/>
        <w:tabs>
          <w:tab w:val="left" w:pos="720"/>
          <w:tab w:val="left" w:pos="1440"/>
        </w:tabs>
        <w:ind w:left="1440" w:hanging="1440"/>
        <w:rPr>
          <w:sz w:val="22"/>
          <w:szCs w:val="22"/>
          <w:lang w:val="en-GB"/>
        </w:rPr>
      </w:pPr>
      <w:r w:rsidRPr="008421EE">
        <w:rPr>
          <w:strike/>
          <w:sz w:val="22"/>
          <w:szCs w:val="22"/>
          <w:lang w:val="en-GB"/>
        </w:rPr>
        <w:tab/>
        <w:t>3)</w:t>
      </w:r>
      <w:r w:rsidRPr="008421EE">
        <w:rPr>
          <w:strike/>
          <w:sz w:val="22"/>
          <w:szCs w:val="22"/>
          <w:lang w:val="en-GB"/>
        </w:rPr>
        <w:tab/>
      </w:r>
      <w:r w:rsidRPr="008421EE">
        <w:rPr>
          <w:sz w:val="22"/>
          <w:szCs w:val="22"/>
          <w:lang w:val="en-GB"/>
        </w:rPr>
        <w:t xml:space="preserve">on termination of office, surrender all books, records and other property of the Local to their </w:t>
      </w:r>
      <w:proofErr w:type="gramStart"/>
      <w:r w:rsidRPr="008421EE">
        <w:rPr>
          <w:sz w:val="22"/>
          <w:szCs w:val="22"/>
          <w:lang w:val="en-GB"/>
        </w:rPr>
        <w:t>successor;</w:t>
      </w:r>
      <w:proofErr w:type="gramEnd"/>
    </w:p>
    <w:p w14:paraId="533C4DFC" w14:textId="145E407A" w:rsidR="00AE3416" w:rsidRPr="008421EE" w:rsidRDefault="00AE3416" w:rsidP="004B106D">
      <w:pPr>
        <w:widowControl/>
        <w:tabs>
          <w:tab w:val="left" w:pos="720"/>
          <w:tab w:val="left" w:pos="1440"/>
        </w:tabs>
        <w:ind w:left="1440" w:hanging="1440"/>
        <w:rPr>
          <w:sz w:val="22"/>
          <w:szCs w:val="22"/>
          <w:lang w:val="en-GB"/>
        </w:rPr>
      </w:pPr>
      <w:r w:rsidRPr="008421EE">
        <w:rPr>
          <w:sz w:val="22"/>
          <w:szCs w:val="22"/>
          <w:lang w:val="en-GB"/>
        </w:rPr>
        <w:tab/>
      </w:r>
      <w:r w:rsidRPr="008421EE">
        <w:rPr>
          <w:strike/>
          <w:sz w:val="22"/>
          <w:szCs w:val="22"/>
          <w:lang w:val="en-GB"/>
        </w:rPr>
        <w:t>4</w:t>
      </w:r>
      <w:r w:rsidR="00DA5431" w:rsidRPr="008421EE">
        <w:rPr>
          <w:sz w:val="22"/>
          <w:szCs w:val="22"/>
          <w:u w:val="single"/>
          <w:lang w:val="en-GB"/>
        </w:rPr>
        <w:t>3</w:t>
      </w:r>
      <w:r w:rsidRPr="008421EE">
        <w:rPr>
          <w:sz w:val="22"/>
          <w:szCs w:val="22"/>
          <w:lang w:val="en-GB"/>
        </w:rPr>
        <w:t>)</w:t>
      </w:r>
      <w:r w:rsidRPr="008421EE">
        <w:rPr>
          <w:sz w:val="22"/>
          <w:szCs w:val="22"/>
          <w:lang w:val="en-GB"/>
        </w:rPr>
        <w:tab/>
        <w:t>be encouraged to complete at least one educational course per year.</w:t>
      </w:r>
    </w:p>
    <w:p w14:paraId="2B41E594" w14:textId="77777777" w:rsidR="00AE3416" w:rsidRPr="008421EE" w:rsidRDefault="00AE3416" w:rsidP="004B106D">
      <w:pPr>
        <w:rPr>
          <w:sz w:val="22"/>
          <w:szCs w:val="22"/>
          <w:lang w:val="en-GB"/>
        </w:rPr>
      </w:pPr>
    </w:p>
    <w:p w14:paraId="6930B9B2" w14:textId="1358C441" w:rsidR="00C10A87" w:rsidRPr="008421EE" w:rsidRDefault="00177F49" w:rsidP="004B106D">
      <w:pPr>
        <w:pStyle w:val="Heading2"/>
        <w:rPr>
          <w:rFonts w:ascii="Times New Roman" w:eastAsia="Times New Roman" w:hAnsi="Times New Roman" w:cs="Times New Roman"/>
          <w:b/>
          <w:bCs/>
          <w:iCs/>
          <w:snapToGrid w:val="0"/>
          <w:color w:val="auto"/>
          <w:kern w:val="0"/>
          <w:sz w:val="22"/>
          <w:szCs w:val="22"/>
          <w:u w:val="single"/>
          <w:lang w:val="en-GB"/>
          <w14:ligatures w14:val="none"/>
        </w:rPr>
      </w:pPr>
      <w:bookmarkStart w:id="18" w:name="_Toc159916751"/>
      <w:r w:rsidRPr="008421EE">
        <w:rPr>
          <w:rFonts w:ascii="Times New Roman" w:eastAsia="Times New Roman" w:hAnsi="Times New Roman" w:cs="Times New Roman"/>
          <w:snapToGrid w:val="0"/>
          <w:color w:val="auto"/>
          <w:kern w:val="0"/>
          <w:sz w:val="22"/>
          <w:szCs w:val="22"/>
          <w:lang w:val="en-GB"/>
          <w14:ligatures w14:val="none"/>
        </w:rPr>
        <w:t>j</w:t>
      </w:r>
      <w:r w:rsidR="005717C5" w:rsidRPr="008421EE">
        <w:rPr>
          <w:rFonts w:ascii="Times New Roman" w:eastAsia="Times New Roman" w:hAnsi="Times New Roman" w:cs="Times New Roman"/>
          <w:snapToGrid w:val="0"/>
          <w:color w:val="auto"/>
          <w:kern w:val="0"/>
          <w:sz w:val="22"/>
          <w:szCs w:val="22"/>
          <w:lang w:val="en-GB"/>
          <w14:ligatures w14:val="none"/>
        </w:rPr>
        <w:t>)</w:t>
      </w:r>
      <w:r w:rsidR="00C10A87" w:rsidRPr="008421EE">
        <w:rPr>
          <w:rFonts w:ascii="Times New Roman" w:hAnsi="Times New Roman" w:cs="Times New Roman"/>
          <w:sz w:val="22"/>
          <w:szCs w:val="22"/>
          <w:lang w:val="en-GB"/>
        </w:rPr>
        <w:tab/>
      </w:r>
      <w:r w:rsidR="00C10A87" w:rsidRPr="008421EE">
        <w:rPr>
          <w:rFonts w:ascii="Times New Roman" w:eastAsia="Times New Roman" w:hAnsi="Times New Roman" w:cs="Times New Roman"/>
          <w:b/>
          <w:bCs/>
          <w:iCs/>
          <w:snapToGrid w:val="0"/>
          <w:color w:val="auto"/>
          <w:kern w:val="0"/>
          <w:sz w:val="22"/>
          <w:szCs w:val="22"/>
          <w:u w:val="single"/>
          <w:lang w:val="en-GB"/>
          <w14:ligatures w14:val="none"/>
        </w:rPr>
        <w:t>The Past President:</w:t>
      </w:r>
      <w:bookmarkEnd w:id="18"/>
      <w:r w:rsidR="00C10A87" w:rsidRPr="008421EE">
        <w:rPr>
          <w:rFonts w:ascii="Times New Roman" w:eastAsia="Times New Roman" w:hAnsi="Times New Roman" w:cs="Times New Roman"/>
          <w:b/>
          <w:bCs/>
          <w:iCs/>
          <w:snapToGrid w:val="0"/>
          <w:color w:val="auto"/>
          <w:kern w:val="0"/>
          <w:sz w:val="22"/>
          <w:szCs w:val="22"/>
          <w:u w:val="single"/>
          <w:lang w:val="en-GB"/>
          <w14:ligatures w14:val="none"/>
        </w:rPr>
        <w:t xml:space="preserve"> </w:t>
      </w:r>
      <w:r w:rsidR="00C10A87" w:rsidRPr="008421EE">
        <w:rPr>
          <w:rFonts w:ascii="Times New Roman" w:eastAsia="Times New Roman" w:hAnsi="Times New Roman" w:cs="Times New Roman"/>
          <w:b/>
          <w:bCs/>
          <w:iCs/>
          <w:snapToGrid w:val="0"/>
          <w:color w:val="auto"/>
          <w:kern w:val="0"/>
          <w:sz w:val="22"/>
          <w:szCs w:val="22"/>
          <w:u w:val="single"/>
          <w:lang w:val="en-GB"/>
          <w14:ligatures w14:val="none"/>
        </w:rPr>
        <w:tab/>
      </w:r>
    </w:p>
    <w:p w14:paraId="0D50C938" w14:textId="1FD0E4C7" w:rsidR="00C10A87" w:rsidRPr="008421EE" w:rsidRDefault="00365634" w:rsidP="004B106D">
      <w:pPr>
        <w:pStyle w:val="ListParagraph"/>
        <w:numPr>
          <w:ilvl w:val="0"/>
          <w:numId w:val="1"/>
        </w:numPr>
        <w:rPr>
          <w:rFonts w:ascii="Times New Roman" w:hAnsi="Times New Roman" w:cs="Times New Roman"/>
          <w:lang w:val="en-GB"/>
        </w:rPr>
      </w:pPr>
      <w:r w:rsidRPr="008421EE">
        <w:rPr>
          <w:rFonts w:ascii="Times New Roman" w:hAnsi="Times New Roman" w:cs="Times New Roman"/>
          <w:u w:val="single"/>
          <w:lang w:val="en-GB"/>
        </w:rPr>
        <w:t xml:space="preserve">have the option to </w:t>
      </w:r>
      <w:r w:rsidR="00D8652D" w:rsidRPr="008421EE">
        <w:rPr>
          <w:rFonts w:ascii="Times New Roman" w:hAnsi="Times New Roman" w:cs="Times New Roman"/>
          <w:u w:val="single"/>
          <w:lang w:val="en-GB"/>
        </w:rPr>
        <w:t xml:space="preserve">participate in </w:t>
      </w:r>
      <w:r w:rsidR="00C10A87" w:rsidRPr="008421EE">
        <w:rPr>
          <w:rFonts w:ascii="Times New Roman" w:hAnsi="Times New Roman" w:cs="Times New Roman"/>
          <w:strike/>
          <w:lang w:val="en-GB"/>
        </w:rPr>
        <w:t>sit as a full member of the</w:t>
      </w:r>
      <w:r w:rsidR="00C10A87" w:rsidRPr="008421EE">
        <w:rPr>
          <w:rFonts w:ascii="Times New Roman" w:hAnsi="Times New Roman" w:cs="Times New Roman"/>
          <w:lang w:val="en-GB"/>
        </w:rPr>
        <w:t xml:space="preserve"> executive board</w:t>
      </w:r>
      <w:r w:rsidR="00D8652D" w:rsidRPr="008421EE">
        <w:rPr>
          <w:rFonts w:ascii="Times New Roman" w:hAnsi="Times New Roman" w:cs="Times New Roman"/>
          <w:lang w:val="en-GB"/>
        </w:rPr>
        <w:t xml:space="preserve"> </w:t>
      </w:r>
      <w:r w:rsidR="00D8652D" w:rsidRPr="008421EE">
        <w:rPr>
          <w:rFonts w:ascii="Times New Roman" w:hAnsi="Times New Roman" w:cs="Times New Roman"/>
          <w:u w:val="single"/>
          <w:lang w:val="en-GB"/>
        </w:rPr>
        <w:t>meetings with voice but no vote</w:t>
      </w:r>
      <w:r w:rsidR="00C10A87" w:rsidRPr="008421EE">
        <w:rPr>
          <w:rFonts w:ascii="Times New Roman" w:hAnsi="Times New Roman" w:cs="Times New Roman"/>
          <w:lang w:val="en-GB"/>
        </w:rPr>
        <w:t xml:space="preserve"> for one </w:t>
      </w:r>
      <w:proofErr w:type="gramStart"/>
      <w:r w:rsidR="00C10A87" w:rsidRPr="008421EE">
        <w:rPr>
          <w:rFonts w:ascii="Times New Roman" w:hAnsi="Times New Roman" w:cs="Times New Roman"/>
          <w:lang w:val="en-GB"/>
        </w:rPr>
        <w:t>year;</w:t>
      </w:r>
      <w:proofErr w:type="gramEnd"/>
    </w:p>
    <w:p w14:paraId="23BB066C" w14:textId="77777777" w:rsidR="00894A37" w:rsidRDefault="00894A37" w:rsidP="004B106D">
      <w:pPr>
        <w:rPr>
          <w:sz w:val="22"/>
          <w:szCs w:val="22"/>
          <w:lang w:val="en-GB"/>
        </w:rPr>
      </w:pPr>
    </w:p>
    <w:p w14:paraId="552D6DB3" w14:textId="77777777" w:rsidR="000A12FB" w:rsidRPr="008421EE" w:rsidRDefault="000A12FB" w:rsidP="004B106D">
      <w:pPr>
        <w:rPr>
          <w:sz w:val="22"/>
          <w:szCs w:val="22"/>
          <w:lang w:val="en-GB"/>
        </w:rPr>
      </w:pPr>
    </w:p>
    <w:p w14:paraId="654B568F" w14:textId="77777777" w:rsidR="00BE5F8F" w:rsidRDefault="00BE5F8F">
      <w:pPr>
        <w:widowControl/>
        <w:rPr>
          <w:b/>
          <w:bCs/>
          <w:sz w:val="22"/>
          <w:szCs w:val="22"/>
          <w:u w:val="single"/>
          <w:lang w:val="en-GB"/>
        </w:rPr>
      </w:pPr>
      <w:bookmarkStart w:id="19" w:name="_Toc159916753"/>
      <w:r>
        <w:rPr>
          <w:b/>
          <w:bCs/>
          <w:sz w:val="22"/>
          <w:szCs w:val="22"/>
          <w:u w:val="single"/>
          <w:lang w:val="en-GB"/>
        </w:rPr>
        <w:br w:type="page"/>
      </w:r>
    </w:p>
    <w:p w14:paraId="17FB21C7" w14:textId="398603C4" w:rsidR="00894A37" w:rsidRPr="00894A37" w:rsidRDefault="00894A37" w:rsidP="004B106D">
      <w:pPr>
        <w:rPr>
          <w:b/>
          <w:bCs/>
          <w:sz w:val="22"/>
          <w:szCs w:val="22"/>
          <w:u w:val="single"/>
          <w:lang w:val="en-GB"/>
        </w:rPr>
      </w:pPr>
      <w:r w:rsidRPr="00894A37">
        <w:rPr>
          <w:b/>
          <w:bCs/>
          <w:sz w:val="22"/>
          <w:szCs w:val="22"/>
          <w:u w:val="single"/>
          <w:lang w:val="en-GB"/>
        </w:rPr>
        <w:lastRenderedPageBreak/>
        <w:t>SECTION 8 – FINANCIAL</w:t>
      </w:r>
      <w:bookmarkEnd w:id="19"/>
    </w:p>
    <w:p w14:paraId="5D93F874" w14:textId="77777777" w:rsidR="00894A37" w:rsidRPr="008421EE" w:rsidRDefault="00894A37" w:rsidP="004B106D">
      <w:pPr>
        <w:rPr>
          <w:sz w:val="22"/>
          <w:szCs w:val="22"/>
          <w:lang w:val="en-GB"/>
        </w:rPr>
      </w:pPr>
    </w:p>
    <w:p w14:paraId="5B4D4A28" w14:textId="77777777" w:rsidR="00EB50AB" w:rsidRPr="008421EE" w:rsidRDefault="00EB50AB" w:rsidP="004B106D">
      <w:pPr>
        <w:pStyle w:val="BodyTextIndent2"/>
        <w:numPr>
          <w:ilvl w:val="0"/>
          <w:numId w:val="3"/>
        </w:numPr>
        <w:tabs>
          <w:tab w:val="left" w:pos="720"/>
        </w:tabs>
        <w:spacing w:after="0"/>
        <w:ind w:hanging="720"/>
        <w:jc w:val="left"/>
        <w:rPr>
          <w:sz w:val="22"/>
          <w:szCs w:val="22"/>
        </w:rPr>
      </w:pPr>
      <w:r w:rsidRPr="008421EE">
        <w:rPr>
          <w:sz w:val="22"/>
          <w:szCs w:val="22"/>
        </w:rPr>
        <w:t>The following expense allowance shall be paid, without need for supportive vouchers, to elected officials of the Local as compensation for normal and miscellaneous out-of-pocket expenses:  transportation, parking, meals, phone calls, use of homes for office work</w:t>
      </w:r>
      <w:r w:rsidRPr="008421EE">
        <w:rPr>
          <w:b/>
          <w:bCs/>
          <w:sz w:val="22"/>
          <w:szCs w:val="22"/>
        </w:rPr>
        <w:t xml:space="preserve">, </w:t>
      </w:r>
      <w:r w:rsidRPr="008421EE">
        <w:rPr>
          <w:sz w:val="22"/>
          <w:szCs w:val="22"/>
        </w:rPr>
        <w:t>and the keeping of Union records:</w:t>
      </w:r>
    </w:p>
    <w:p w14:paraId="3F22BC2B" w14:textId="77777777" w:rsidR="00EB50AB" w:rsidRPr="008421EE" w:rsidRDefault="00EB50AB" w:rsidP="004B106D">
      <w:pPr>
        <w:pStyle w:val="BodyTextIndent2"/>
        <w:tabs>
          <w:tab w:val="left" w:pos="720"/>
        </w:tabs>
        <w:spacing w:after="0"/>
        <w:ind w:firstLine="0"/>
        <w:jc w:val="left"/>
        <w:rPr>
          <w:sz w:val="22"/>
          <w:szCs w:val="22"/>
        </w:rPr>
      </w:pPr>
    </w:p>
    <w:p w14:paraId="32999D15" w14:textId="77777777"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President</w:t>
      </w:r>
      <w:r w:rsidRPr="008421EE">
        <w:rPr>
          <w:sz w:val="22"/>
          <w:szCs w:val="22"/>
          <w:lang w:val="en-GB"/>
        </w:rPr>
        <w:tab/>
      </w:r>
      <w:r w:rsidRPr="008421EE">
        <w:rPr>
          <w:sz w:val="22"/>
          <w:szCs w:val="22"/>
          <w:lang w:val="en-GB"/>
        </w:rPr>
        <w:tab/>
        <w:t>$250.00 per month</w:t>
      </w:r>
    </w:p>
    <w:p w14:paraId="31385B39" w14:textId="070BDB28" w:rsidR="00DC0F1B" w:rsidRPr="008421EE" w:rsidRDefault="00DC0F1B" w:rsidP="004B106D">
      <w:pPr>
        <w:widowControl/>
        <w:tabs>
          <w:tab w:val="left" w:pos="720"/>
          <w:tab w:val="left" w:pos="1260"/>
          <w:tab w:val="decimal" w:pos="5529"/>
        </w:tabs>
        <w:ind w:left="709"/>
        <w:rPr>
          <w:sz w:val="22"/>
          <w:szCs w:val="22"/>
          <w:lang w:val="en-GB"/>
        </w:rPr>
      </w:pPr>
      <w:r w:rsidRPr="008421EE">
        <w:rPr>
          <w:sz w:val="22"/>
          <w:szCs w:val="22"/>
          <w:u w:val="single"/>
          <w:lang w:val="en-GB"/>
        </w:rPr>
        <w:t>Past President</w:t>
      </w:r>
      <w:r w:rsidRPr="008421EE">
        <w:rPr>
          <w:sz w:val="22"/>
          <w:szCs w:val="22"/>
          <w:lang w:val="en-GB"/>
        </w:rPr>
        <w:tab/>
      </w:r>
      <w:r w:rsidRPr="008421EE">
        <w:rPr>
          <w:sz w:val="22"/>
          <w:szCs w:val="22"/>
          <w:lang w:val="en-GB"/>
        </w:rPr>
        <w:tab/>
      </w:r>
      <w:r w:rsidRPr="008421EE">
        <w:rPr>
          <w:sz w:val="22"/>
          <w:szCs w:val="22"/>
          <w:u w:val="single"/>
          <w:lang w:val="en-GB"/>
        </w:rPr>
        <w:t>$100.00 per month for one year</w:t>
      </w:r>
    </w:p>
    <w:p w14:paraId="4A2BF1D7" w14:textId="25FE8B72"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Vice-Presidents - Queen’s/Food Services</w:t>
      </w:r>
      <w:r w:rsidRPr="008421EE">
        <w:rPr>
          <w:sz w:val="22"/>
          <w:szCs w:val="22"/>
          <w:lang w:val="en-GB"/>
        </w:rPr>
        <w:tab/>
      </w:r>
      <w:r w:rsidRPr="008421EE">
        <w:rPr>
          <w:sz w:val="22"/>
          <w:szCs w:val="22"/>
          <w:lang w:val="en-GB"/>
        </w:rPr>
        <w:tab/>
        <w:t>$200.00 per month</w:t>
      </w:r>
    </w:p>
    <w:p w14:paraId="12E99C53" w14:textId="77777777"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Chief Steward - Queen’s/ Food Services/DGC</w:t>
      </w:r>
      <w:r w:rsidRPr="008421EE">
        <w:rPr>
          <w:sz w:val="22"/>
          <w:szCs w:val="22"/>
          <w:lang w:val="en-GB"/>
        </w:rPr>
        <w:tab/>
      </w:r>
      <w:r w:rsidRPr="008421EE">
        <w:rPr>
          <w:sz w:val="22"/>
          <w:szCs w:val="22"/>
          <w:lang w:val="en-GB"/>
        </w:rPr>
        <w:tab/>
        <w:t>$175.00 per month</w:t>
      </w:r>
    </w:p>
    <w:p w14:paraId="271EE01D" w14:textId="77777777"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Secretary-Treasurer</w:t>
      </w:r>
      <w:r w:rsidRPr="008421EE">
        <w:rPr>
          <w:sz w:val="22"/>
          <w:szCs w:val="22"/>
          <w:lang w:val="en-GB"/>
        </w:rPr>
        <w:tab/>
      </w:r>
      <w:r w:rsidRPr="008421EE">
        <w:rPr>
          <w:sz w:val="22"/>
          <w:szCs w:val="22"/>
          <w:lang w:val="en-GB"/>
        </w:rPr>
        <w:tab/>
        <w:t>$250.00 per month</w:t>
      </w:r>
    </w:p>
    <w:p w14:paraId="668888B5" w14:textId="77777777"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Recording Secretary</w:t>
      </w:r>
      <w:r w:rsidRPr="008421EE">
        <w:rPr>
          <w:sz w:val="22"/>
          <w:szCs w:val="22"/>
          <w:lang w:val="en-GB"/>
        </w:rPr>
        <w:tab/>
      </w:r>
      <w:r w:rsidRPr="008421EE">
        <w:rPr>
          <w:sz w:val="22"/>
          <w:szCs w:val="22"/>
          <w:lang w:val="en-GB"/>
        </w:rPr>
        <w:tab/>
        <w:t>$175.00 per month</w:t>
      </w:r>
    </w:p>
    <w:p w14:paraId="1EF16F3B" w14:textId="17183B3B"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 xml:space="preserve">WSIB/Return to Work </w:t>
      </w:r>
      <w:r w:rsidRPr="008421EE">
        <w:rPr>
          <w:strike/>
          <w:sz w:val="22"/>
          <w:szCs w:val="22"/>
          <w:lang w:val="en-GB"/>
        </w:rPr>
        <w:t>Chair</w:t>
      </w:r>
      <w:r w:rsidR="00CD09C7" w:rsidRPr="008421EE">
        <w:rPr>
          <w:sz w:val="22"/>
          <w:szCs w:val="22"/>
          <w:u w:val="single"/>
          <w:lang w:val="en-GB"/>
        </w:rPr>
        <w:t xml:space="preserve"> Representative</w:t>
      </w:r>
      <w:r w:rsidRPr="008421EE">
        <w:rPr>
          <w:sz w:val="22"/>
          <w:szCs w:val="22"/>
          <w:lang w:val="en-GB"/>
        </w:rPr>
        <w:tab/>
      </w:r>
      <w:r w:rsidRPr="008421EE">
        <w:rPr>
          <w:sz w:val="22"/>
          <w:szCs w:val="22"/>
          <w:lang w:val="en-GB"/>
        </w:rPr>
        <w:tab/>
        <w:t>$200.00 per month</w:t>
      </w:r>
    </w:p>
    <w:p w14:paraId="2F44FE5B" w14:textId="77777777"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Sergeant-At-Arms</w:t>
      </w:r>
      <w:r w:rsidRPr="008421EE">
        <w:rPr>
          <w:sz w:val="22"/>
          <w:szCs w:val="22"/>
          <w:lang w:val="en-GB"/>
        </w:rPr>
        <w:tab/>
      </w:r>
      <w:r w:rsidRPr="008421EE">
        <w:rPr>
          <w:sz w:val="22"/>
          <w:szCs w:val="22"/>
          <w:lang w:val="en-GB"/>
        </w:rPr>
        <w:tab/>
        <w:t>$150.00 per month</w:t>
      </w:r>
    </w:p>
    <w:p w14:paraId="04DEAD52" w14:textId="77777777"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Social Committee Chair</w:t>
      </w:r>
      <w:r w:rsidRPr="008421EE">
        <w:rPr>
          <w:sz w:val="22"/>
          <w:szCs w:val="22"/>
          <w:lang w:val="en-GB"/>
        </w:rPr>
        <w:tab/>
      </w:r>
      <w:r w:rsidRPr="008421EE">
        <w:rPr>
          <w:sz w:val="22"/>
          <w:szCs w:val="22"/>
          <w:lang w:val="en-GB"/>
        </w:rPr>
        <w:tab/>
        <w:t>$150.00 per month</w:t>
      </w:r>
    </w:p>
    <w:p w14:paraId="6DABE878" w14:textId="77777777"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Education Committee Chair</w:t>
      </w:r>
      <w:r w:rsidRPr="008421EE">
        <w:rPr>
          <w:sz w:val="22"/>
          <w:szCs w:val="22"/>
          <w:lang w:val="en-GB"/>
        </w:rPr>
        <w:tab/>
      </w:r>
      <w:r w:rsidRPr="008421EE">
        <w:rPr>
          <w:sz w:val="22"/>
          <w:szCs w:val="22"/>
          <w:lang w:val="en-GB"/>
        </w:rPr>
        <w:tab/>
        <w:t>$150.00 per month</w:t>
      </w:r>
    </w:p>
    <w:p w14:paraId="770240F2" w14:textId="77777777"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Health and Safety Chair</w:t>
      </w:r>
      <w:r w:rsidRPr="008421EE">
        <w:rPr>
          <w:sz w:val="22"/>
          <w:szCs w:val="22"/>
          <w:lang w:val="en-GB"/>
        </w:rPr>
        <w:tab/>
      </w:r>
      <w:r w:rsidRPr="008421EE">
        <w:rPr>
          <w:sz w:val="22"/>
          <w:szCs w:val="22"/>
          <w:lang w:val="en-GB"/>
        </w:rPr>
        <w:tab/>
        <w:t>$150.00 per month</w:t>
      </w:r>
    </w:p>
    <w:p w14:paraId="0833A907" w14:textId="02C9FBFC" w:rsidR="002C6CD0" w:rsidRPr="008421EE" w:rsidRDefault="002C6CD0" w:rsidP="004B106D">
      <w:pPr>
        <w:widowControl/>
        <w:tabs>
          <w:tab w:val="left" w:pos="720"/>
          <w:tab w:val="left" w:pos="1260"/>
          <w:tab w:val="decimal" w:pos="5529"/>
        </w:tabs>
        <w:ind w:left="709"/>
        <w:rPr>
          <w:sz w:val="22"/>
          <w:szCs w:val="22"/>
          <w:u w:val="single"/>
          <w:lang w:val="en-GB"/>
        </w:rPr>
      </w:pPr>
      <w:r w:rsidRPr="008421EE">
        <w:rPr>
          <w:sz w:val="22"/>
          <w:szCs w:val="22"/>
          <w:u w:val="single"/>
          <w:lang w:val="en-GB"/>
        </w:rPr>
        <w:t>Equity Chair</w:t>
      </w:r>
      <w:r w:rsidRPr="008421EE">
        <w:rPr>
          <w:sz w:val="22"/>
          <w:szCs w:val="22"/>
          <w:lang w:val="en-GB"/>
        </w:rPr>
        <w:tab/>
      </w:r>
      <w:r w:rsidRPr="008421EE">
        <w:rPr>
          <w:sz w:val="22"/>
          <w:szCs w:val="22"/>
          <w:lang w:val="en-GB"/>
        </w:rPr>
        <w:tab/>
      </w:r>
      <w:r w:rsidRPr="008421EE">
        <w:rPr>
          <w:sz w:val="22"/>
          <w:szCs w:val="22"/>
          <w:u w:val="single"/>
          <w:lang w:val="en-GB"/>
        </w:rPr>
        <w:t>$150.00 per month</w:t>
      </w:r>
    </w:p>
    <w:p w14:paraId="2C827FC6" w14:textId="35869CA1" w:rsidR="00EB50AB" w:rsidRPr="008421EE" w:rsidRDefault="00EB50AB" w:rsidP="004B106D">
      <w:pPr>
        <w:widowControl/>
        <w:tabs>
          <w:tab w:val="left" w:pos="720"/>
          <w:tab w:val="left" w:pos="1260"/>
          <w:tab w:val="decimal" w:pos="5529"/>
        </w:tabs>
        <w:ind w:left="709"/>
        <w:rPr>
          <w:sz w:val="22"/>
          <w:szCs w:val="22"/>
          <w:lang w:val="en-GB"/>
        </w:rPr>
      </w:pPr>
      <w:r w:rsidRPr="008421EE">
        <w:rPr>
          <w:sz w:val="22"/>
          <w:szCs w:val="22"/>
          <w:lang w:val="en-GB"/>
        </w:rPr>
        <w:tab/>
        <w:t>Shop Stewards</w:t>
      </w:r>
      <w:r w:rsidRPr="008421EE">
        <w:rPr>
          <w:sz w:val="22"/>
          <w:szCs w:val="22"/>
          <w:lang w:val="en-GB"/>
        </w:rPr>
        <w:tab/>
      </w:r>
      <w:r w:rsidRPr="008421EE">
        <w:rPr>
          <w:sz w:val="22"/>
          <w:szCs w:val="22"/>
          <w:lang w:val="en-GB"/>
        </w:rPr>
        <w:tab/>
        <w:t>$50.00   per month</w:t>
      </w:r>
    </w:p>
    <w:p w14:paraId="256C8C26" w14:textId="77777777" w:rsidR="00EB50AB" w:rsidRPr="008421EE" w:rsidRDefault="00EB50AB" w:rsidP="004B106D">
      <w:pPr>
        <w:widowControl/>
        <w:tabs>
          <w:tab w:val="left" w:pos="630"/>
          <w:tab w:val="left" w:pos="1260"/>
          <w:tab w:val="decimal" w:pos="5529"/>
        </w:tabs>
        <w:ind w:left="709"/>
        <w:rPr>
          <w:sz w:val="22"/>
          <w:szCs w:val="22"/>
          <w:lang w:val="en-GB"/>
        </w:rPr>
      </w:pPr>
      <w:r w:rsidRPr="008421EE">
        <w:rPr>
          <w:sz w:val="22"/>
          <w:szCs w:val="22"/>
          <w:lang w:val="en-GB"/>
        </w:rPr>
        <w:t>Trustees</w:t>
      </w:r>
      <w:r w:rsidRPr="008421EE">
        <w:rPr>
          <w:sz w:val="22"/>
          <w:szCs w:val="22"/>
          <w:lang w:val="en-GB"/>
        </w:rPr>
        <w:tab/>
      </w:r>
      <w:r w:rsidRPr="008421EE">
        <w:rPr>
          <w:sz w:val="22"/>
          <w:szCs w:val="22"/>
          <w:lang w:val="en-GB"/>
        </w:rPr>
        <w:tab/>
        <w:t>$200.00 per audit</w:t>
      </w:r>
    </w:p>
    <w:p w14:paraId="504950A4" w14:textId="77777777" w:rsidR="00EB50AB" w:rsidRPr="008421EE" w:rsidRDefault="00EB50AB" w:rsidP="004B106D">
      <w:pPr>
        <w:widowControl/>
        <w:tabs>
          <w:tab w:val="left" w:pos="630"/>
          <w:tab w:val="left" w:pos="1260"/>
          <w:tab w:val="decimal" w:pos="5529"/>
        </w:tabs>
        <w:ind w:left="709"/>
        <w:rPr>
          <w:sz w:val="22"/>
          <w:szCs w:val="22"/>
          <w:lang w:val="en-GB"/>
        </w:rPr>
      </w:pPr>
    </w:p>
    <w:p w14:paraId="5D9C96AD" w14:textId="77777777" w:rsidR="00EB50AB" w:rsidRPr="008421EE" w:rsidRDefault="00EB50AB" w:rsidP="004B106D">
      <w:pPr>
        <w:rPr>
          <w:sz w:val="22"/>
          <w:szCs w:val="22"/>
          <w:lang w:val="en-GB"/>
        </w:rPr>
      </w:pPr>
    </w:p>
    <w:p w14:paraId="119CDF55" w14:textId="77777777" w:rsidR="00AD4622" w:rsidRPr="008421EE" w:rsidRDefault="00AD4622" w:rsidP="004B106D">
      <w:pPr>
        <w:widowControl/>
        <w:tabs>
          <w:tab w:val="left" w:pos="720"/>
        </w:tabs>
        <w:ind w:left="720" w:hanging="720"/>
        <w:rPr>
          <w:strike/>
          <w:sz w:val="22"/>
          <w:szCs w:val="22"/>
          <w:lang w:val="en-GB"/>
        </w:rPr>
      </w:pPr>
      <w:r w:rsidRPr="008421EE">
        <w:rPr>
          <w:strike/>
          <w:sz w:val="22"/>
          <w:szCs w:val="22"/>
          <w:lang w:val="en-GB"/>
        </w:rPr>
        <w:t>k)</w:t>
      </w:r>
      <w:r w:rsidRPr="008421EE">
        <w:rPr>
          <w:strike/>
          <w:sz w:val="22"/>
          <w:szCs w:val="22"/>
          <w:lang w:val="en-GB"/>
        </w:rPr>
        <w:tab/>
      </w:r>
      <w:commentRangeStart w:id="20"/>
      <w:r w:rsidRPr="008421EE">
        <w:rPr>
          <w:strike/>
          <w:sz w:val="22"/>
          <w:szCs w:val="22"/>
          <w:lang w:val="en-GB"/>
        </w:rPr>
        <w:t>No member shall receive expense allowances for more than one position.  Expenses shall be paid at the higher level.</w:t>
      </w:r>
      <w:commentRangeEnd w:id="20"/>
      <w:r w:rsidR="000B1E12">
        <w:rPr>
          <w:rStyle w:val="CommentReference"/>
        </w:rPr>
        <w:commentReference w:id="20"/>
      </w:r>
    </w:p>
    <w:p w14:paraId="6E58C6B9" w14:textId="77777777" w:rsidR="00560414" w:rsidRPr="008421EE" w:rsidRDefault="00560414" w:rsidP="004B106D">
      <w:pPr>
        <w:rPr>
          <w:sz w:val="22"/>
          <w:szCs w:val="22"/>
          <w:lang w:val="en-GB"/>
        </w:rPr>
      </w:pPr>
    </w:p>
    <w:p w14:paraId="4BB2F5E4" w14:textId="01FFC6E3" w:rsidR="00B548C8" w:rsidRDefault="00B548C8" w:rsidP="004B106D">
      <w:pPr>
        <w:widowControl/>
        <w:rPr>
          <w:b/>
          <w:bCs/>
          <w:sz w:val="22"/>
          <w:szCs w:val="22"/>
          <w:u w:val="single"/>
          <w:lang w:val="en-GB"/>
        </w:rPr>
      </w:pPr>
      <w:bookmarkStart w:id="21" w:name="_Toc94329728"/>
      <w:bookmarkStart w:id="22" w:name="_Toc94330995"/>
      <w:bookmarkStart w:id="23" w:name="_Toc159916754"/>
    </w:p>
    <w:p w14:paraId="5844AF4C" w14:textId="6044D52C" w:rsidR="00F2014F" w:rsidRPr="008421EE" w:rsidRDefault="00F2014F" w:rsidP="004B106D">
      <w:pPr>
        <w:rPr>
          <w:b/>
          <w:bCs/>
          <w:sz w:val="22"/>
          <w:szCs w:val="22"/>
          <w:u w:val="single"/>
          <w:lang w:val="en-GB"/>
        </w:rPr>
      </w:pPr>
      <w:r w:rsidRPr="00F2014F">
        <w:rPr>
          <w:b/>
          <w:bCs/>
          <w:sz w:val="22"/>
          <w:szCs w:val="22"/>
          <w:u w:val="single"/>
          <w:lang w:val="en-GB"/>
        </w:rPr>
        <w:t>SECTION 9 - FEES, DUES AND ASSESSMENTS</w:t>
      </w:r>
      <w:bookmarkEnd w:id="21"/>
      <w:bookmarkEnd w:id="22"/>
      <w:bookmarkEnd w:id="23"/>
    </w:p>
    <w:p w14:paraId="5E05DF82" w14:textId="24C7AD23" w:rsidR="00F2014F" w:rsidRPr="00F2014F" w:rsidRDefault="00F2014F" w:rsidP="004B106D">
      <w:pPr>
        <w:rPr>
          <w:sz w:val="22"/>
          <w:szCs w:val="22"/>
          <w:lang w:val="en-GB"/>
        </w:rPr>
      </w:pPr>
    </w:p>
    <w:p w14:paraId="225C6375" w14:textId="77777777" w:rsidR="00F2014F" w:rsidRPr="00F2014F" w:rsidRDefault="00F2014F" w:rsidP="004B106D">
      <w:pPr>
        <w:rPr>
          <w:b/>
          <w:bCs/>
          <w:iCs/>
          <w:strike/>
          <w:sz w:val="22"/>
          <w:szCs w:val="22"/>
          <w:u w:val="single"/>
          <w:lang w:val="en-GB"/>
        </w:rPr>
      </w:pPr>
      <w:bookmarkStart w:id="24" w:name="_Toc94329729"/>
      <w:bookmarkStart w:id="25" w:name="_Toc94330996"/>
      <w:bookmarkStart w:id="26" w:name="_Toc159916755"/>
      <w:r w:rsidRPr="00F2014F">
        <w:rPr>
          <w:bCs/>
          <w:iCs/>
          <w:sz w:val="22"/>
          <w:szCs w:val="22"/>
          <w:lang w:val="en-GB"/>
        </w:rPr>
        <w:t>a)</w:t>
      </w:r>
      <w:r w:rsidRPr="00F2014F">
        <w:rPr>
          <w:b/>
          <w:bCs/>
          <w:iCs/>
          <w:sz w:val="22"/>
          <w:szCs w:val="22"/>
          <w:lang w:val="en-GB"/>
        </w:rPr>
        <w:tab/>
      </w:r>
      <w:commentRangeStart w:id="27"/>
      <w:r w:rsidRPr="00F2014F">
        <w:rPr>
          <w:b/>
          <w:bCs/>
          <w:iCs/>
          <w:strike/>
          <w:sz w:val="22"/>
          <w:szCs w:val="22"/>
          <w:u w:val="single"/>
          <w:lang w:val="en-GB"/>
        </w:rPr>
        <w:t>Initiation Fee</w:t>
      </w:r>
      <w:bookmarkEnd w:id="24"/>
      <w:bookmarkEnd w:id="25"/>
      <w:bookmarkEnd w:id="26"/>
    </w:p>
    <w:p w14:paraId="4D604231" w14:textId="77777777" w:rsidR="00F2014F" w:rsidRPr="00F2014F" w:rsidRDefault="00F2014F" w:rsidP="004B106D">
      <w:pPr>
        <w:ind w:left="720"/>
        <w:rPr>
          <w:strike/>
          <w:sz w:val="22"/>
          <w:szCs w:val="22"/>
          <w:lang w:val="en-GB"/>
        </w:rPr>
      </w:pPr>
      <w:r w:rsidRPr="00F2014F">
        <w:rPr>
          <w:strike/>
          <w:sz w:val="22"/>
          <w:szCs w:val="22"/>
          <w:lang w:val="en-GB"/>
        </w:rPr>
        <w:t>Each application for membership in the Local shall be directed to the Secretary-Treasurer and shall be accompanied by an initiation or readmission</w:t>
      </w:r>
      <w:r w:rsidRPr="00F2014F">
        <w:rPr>
          <w:b/>
          <w:strike/>
          <w:sz w:val="22"/>
          <w:szCs w:val="22"/>
          <w:lang w:val="en-GB"/>
        </w:rPr>
        <w:t xml:space="preserve"> </w:t>
      </w:r>
      <w:r w:rsidRPr="00F2014F">
        <w:rPr>
          <w:strike/>
          <w:sz w:val="22"/>
          <w:szCs w:val="22"/>
          <w:lang w:val="en-GB"/>
        </w:rPr>
        <w:t>fee of one ($1.00) dollar which shall be in addition to monthly dues.  The Secretary-Treasurer shall issue a receipt.  If the application is rejected the fee shall be returned.</w:t>
      </w:r>
      <w:commentRangeEnd w:id="27"/>
      <w:r w:rsidR="003E5716">
        <w:rPr>
          <w:rStyle w:val="CommentReference"/>
        </w:rPr>
        <w:commentReference w:id="27"/>
      </w:r>
    </w:p>
    <w:p w14:paraId="4E39E9E9" w14:textId="43554B15" w:rsidR="00F2014F" w:rsidRDefault="0070154B" w:rsidP="004B106D">
      <w:pPr>
        <w:rPr>
          <w:sz w:val="22"/>
          <w:szCs w:val="22"/>
          <w:lang w:val="en-GB"/>
        </w:rPr>
      </w:pPr>
      <w:r w:rsidRPr="008421EE">
        <w:rPr>
          <w:sz w:val="22"/>
          <w:szCs w:val="22"/>
          <w:lang w:val="en-GB"/>
        </w:rPr>
        <w:tab/>
        <w:t>[Renumber subsequent clauses accordingly</w:t>
      </w:r>
      <w:r w:rsidR="00EA3A06" w:rsidRPr="008421EE">
        <w:rPr>
          <w:sz w:val="22"/>
          <w:szCs w:val="22"/>
          <w:lang w:val="en-GB"/>
        </w:rPr>
        <w:t>]</w:t>
      </w:r>
    </w:p>
    <w:p w14:paraId="1B28F177" w14:textId="77777777" w:rsidR="000A12FB" w:rsidRPr="008421EE" w:rsidRDefault="000A12FB" w:rsidP="004B106D">
      <w:pPr>
        <w:rPr>
          <w:sz w:val="22"/>
          <w:szCs w:val="22"/>
          <w:lang w:val="en-GB"/>
        </w:rPr>
      </w:pPr>
    </w:p>
    <w:p w14:paraId="372DAC97" w14:textId="77777777" w:rsidR="00AA7C1C" w:rsidRDefault="00AA7C1C" w:rsidP="004B106D">
      <w:pPr>
        <w:rPr>
          <w:b/>
          <w:bCs/>
          <w:sz w:val="22"/>
          <w:szCs w:val="22"/>
          <w:u w:val="single"/>
          <w:lang w:val="en-GB"/>
        </w:rPr>
      </w:pPr>
    </w:p>
    <w:p w14:paraId="3981D4CC" w14:textId="0ABE0760" w:rsidR="009F4982" w:rsidRPr="000619EE" w:rsidRDefault="009F4982" w:rsidP="004B106D">
      <w:pPr>
        <w:rPr>
          <w:b/>
          <w:bCs/>
          <w:sz w:val="22"/>
          <w:szCs w:val="22"/>
          <w:u w:val="single"/>
          <w:lang w:val="en-GB"/>
        </w:rPr>
      </w:pPr>
      <w:r w:rsidRPr="000619EE">
        <w:rPr>
          <w:b/>
          <w:bCs/>
          <w:sz w:val="22"/>
          <w:szCs w:val="22"/>
          <w:u w:val="single"/>
          <w:lang w:val="en-GB"/>
        </w:rPr>
        <w:t>SECTION 10 - NOMINATION, ELECTION, AND INSTALLATION OF OFFICERS</w:t>
      </w:r>
    </w:p>
    <w:p w14:paraId="1973068A" w14:textId="77777777" w:rsidR="00EA3A06" w:rsidRPr="008421EE" w:rsidRDefault="00EA3A06" w:rsidP="004B106D">
      <w:pPr>
        <w:rPr>
          <w:sz w:val="22"/>
          <w:szCs w:val="22"/>
          <w:lang w:val="en-GB"/>
        </w:rPr>
      </w:pPr>
    </w:p>
    <w:p w14:paraId="4E9BAF72" w14:textId="77777777" w:rsidR="00DF1B27" w:rsidRPr="00DF1B27" w:rsidRDefault="00DF1B27" w:rsidP="004B106D">
      <w:pPr>
        <w:rPr>
          <w:b/>
          <w:bCs/>
          <w:iCs/>
          <w:sz w:val="22"/>
          <w:szCs w:val="22"/>
          <w:u w:val="single"/>
          <w:lang w:val="en-GB"/>
        </w:rPr>
      </w:pPr>
      <w:bookmarkStart w:id="28" w:name="_Toc159916762"/>
      <w:r w:rsidRPr="00DF1B27">
        <w:rPr>
          <w:bCs/>
          <w:iCs/>
          <w:sz w:val="22"/>
          <w:szCs w:val="22"/>
          <w:lang w:val="en-GB"/>
        </w:rPr>
        <w:t>b)</w:t>
      </w:r>
      <w:r w:rsidRPr="00DF1B27">
        <w:rPr>
          <w:b/>
          <w:bCs/>
          <w:iCs/>
          <w:sz w:val="22"/>
          <w:szCs w:val="22"/>
          <w:lang w:val="en-GB"/>
        </w:rPr>
        <w:tab/>
      </w:r>
      <w:r w:rsidRPr="00DF1B27">
        <w:rPr>
          <w:b/>
          <w:bCs/>
          <w:iCs/>
          <w:sz w:val="22"/>
          <w:szCs w:val="22"/>
          <w:u w:val="single"/>
          <w:lang w:val="en-GB"/>
        </w:rPr>
        <w:t>Elections and Term</w:t>
      </w:r>
      <w:bookmarkEnd w:id="28"/>
    </w:p>
    <w:p w14:paraId="45A68327" w14:textId="77777777" w:rsidR="00DF1B27" w:rsidRPr="00DF1B27" w:rsidRDefault="00DF1B27" w:rsidP="004B106D">
      <w:pPr>
        <w:ind w:left="1134" w:hanging="425"/>
        <w:rPr>
          <w:b/>
          <w:bCs/>
          <w:sz w:val="22"/>
          <w:szCs w:val="22"/>
          <w:lang w:val="en-GB"/>
        </w:rPr>
      </w:pPr>
      <w:r w:rsidRPr="00DF1B27">
        <w:rPr>
          <w:sz w:val="22"/>
          <w:szCs w:val="22"/>
          <w:lang w:val="en-GB"/>
        </w:rPr>
        <w:t>i)</w:t>
      </w:r>
      <w:r w:rsidRPr="00DF1B27">
        <w:rPr>
          <w:sz w:val="22"/>
          <w:szCs w:val="22"/>
          <w:lang w:val="en-GB"/>
        </w:rPr>
        <w:tab/>
        <w:t xml:space="preserve">The positions of President and Recording Secretary shall be a three-year term beginning in January.  The positions of Secretary-Treasurer and both Vice-Presidents shall be a three-year term beginning in January. </w:t>
      </w:r>
    </w:p>
    <w:p w14:paraId="200247BC" w14:textId="77777777" w:rsidR="00DF1B27" w:rsidRPr="00DF1B27" w:rsidRDefault="00DF1B27" w:rsidP="004B106D">
      <w:pPr>
        <w:ind w:left="1134" w:hanging="425"/>
        <w:rPr>
          <w:b/>
          <w:sz w:val="22"/>
          <w:szCs w:val="22"/>
          <w:lang w:val="en-GB"/>
        </w:rPr>
      </w:pPr>
    </w:p>
    <w:p w14:paraId="1286C59A" w14:textId="77777777" w:rsidR="00DF1B27" w:rsidRPr="00DF1B27" w:rsidRDefault="00DF1B27" w:rsidP="004B106D">
      <w:pPr>
        <w:ind w:left="1134"/>
        <w:rPr>
          <w:sz w:val="22"/>
          <w:szCs w:val="22"/>
          <w:lang w:val="en-GB"/>
        </w:rPr>
      </w:pPr>
      <w:r w:rsidRPr="00DF1B27">
        <w:rPr>
          <w:sz w:val="22"/>
          <w:szCs w:val="22"/>
          <w:lang w:val="en-GB"/>
        </w:rPr>
        <w:t xml:space="preserve">The four positions of Health &amp; Safety Co-Chair shall be for a three-year term each, with two being elected each year in their respective areas pursuant to Section 12 (f) herein.  </w:t>
      </w:r>
    </w:p>
    <w:p w14:paraId="5757514D" w14:textId="77777777" w:rsidR="00DF1B27" w:rsidRPr="00DF1B27" w:rsidRDefault="00DF1B27" w:rsidP="004B106D">
      <w:pPr>
        <w:ind w:left="1134" w:hanging="425"/>
        <w:rPr>
          <w:sz w:val="22"/>
          <w:szCs w:val="22"/>
          <w:lang w:val="en-GB"/>
        </w:rPr>
      </w:pPr>
    </w:p>
    <w:p w14:paraId="4BD6E531" w14:textId="76693993" w:rsidR="00DF1B27" w:rsidRPr="00DF1B27" w:rsidRDefault="00DF1B27" w:rsidP="004B106D">
      <w:pPr>
        <w:ind w:left="1134"/>
        <w:rPr>
          <w:sz w:val="22"/>
          <w:szCs w:val="22"/>
          <w:lang w:val="en-GB"/>
        </w:rPr>
      </w:pPr>
      <w:r w:rsidRPr="00DF1B27">
        <w:rPr>
          <w:sz w:val="22"/>
          <w:szCs w:val="22"/>
          <w:lang w:val="en-GB"/>
        </w:rPr>
        <w:t xml:space="preserve">The positions of Education Chair, Social Chair and WSIB/Return to Work </w:t>
      </w:r>
      <w:r w:rsidRPr="00DF1B27">
        <w:rPr>
          <w:strike/>
          <w:sz w:val="22"/>
          <w:szCs w:val="22"/>
          <w:lang w:val="en-GB"/>
        </w:rPr>
        <w:t>Chair</w:t>
      </w:r>
      <w:r w:rsidRPr="00DF1B27">
        <w:rPr>
          <w:sz w:val="22"/>
          <w:szCs w:val="22"/>
          <w:lang w:val="en-GB"/>
        </w:rPr>
        <w:t xml:space="preserve"> </w:t>
      </w:r>
      <w:r w:rsidR="00B132E2" w:rsidRPr="008421EE">
        <w:rPr>
          <w:sz w:val="22"/>
          <w:szCs w:val="22"/>
          <w:u w:val="single"/>
          <w:lang w:val="en-GB"/>
        </w:rPr>
        <w:t xml:space="preserve">Representative </w:t>
      </w:r>
      <w:r w:rsidRPr="00DF1B27">
        <w:rPr>
          <w:sz w:val="22"/>
          <w:szCs w:val="22"/>
          <w:lang w:val="en-GB"/>
        </w:rPr>
        <w:t xml:space="preserve">shall be elected for a three-year term.  </w:t>
      </w:r>
    </w:p>
    <w:p w14:paraId="0E236A10" w14:textId="77777777" w:rsidR="00DF1B27" w:rsidRPr="00DF1B27" w:rsidRDefault="00DF1B27" w:rsidP="004B106D">
      <w:pPr>
        <w:ind w:left="1134" w:hanging="425"/>
        <w:rPr>
          <w:sz w:val="22"/>
          <w:szCs w:val="22"/>
          <w:lang w:val="en-GB"/>
        </w:rPr>
      </w:pPr>
    </w:p>
    <w:p w14:paraId="7FA89271" w14:textId="77777777" w:rsidR="00DF1B27" w:rsidRPr="00DF1B27" w:rsidRDefault="00DF1B27" w:rsidP="004B106D">
      <w:pPr>
        <w:ind w:left="1134"/>
        <w:rPr>
          <w:b/>
          <w:sz w:val="22"/>
          <w:szCs w:val="22"/>
          <w:lang w:val="en-GB"/>
        </w:rPr>
      </w:pPr>
      <w:r w:rsidRPr="00DF1B27">
        <w:rPr>
          <w:sz w:val="22"/>
          <w:szCs w:val="22"/>
          <w:lang w:val="en-GB"/>
        </w:rPr>
        <w:t xml:space="preserve">At the first election of officers in the Local, the three trustees shall be elected to a three-year </w:t>
      </w:r>
      <w:r w:rsidRPr="00DF1B27">
        <w:rPr>
          <w:sz w:val="22"/>
          <w:szCs w:val="22"/>
          <w:lang w:val="en-GB"/>
        </w:rPr>
        <w:lastRenderedPageBreak/>
        <w:t>term respectively.  In each successive year, one trustee shall be elected to a three-year diminishing term.</w:t>
      </w:r>
    </w:p>
    <w:p w14:paraId="010706D2" w14:textId="77777777" w:rsidR="00DF1B27" w:rsidRPr="00DF1B27" w:rsidRDefault="00DF1B27" w:rsidP="004B106D">
      <w:pPr>
        <w:rPr>
          <w:sz w:val="22"/>
          <w:szCs w:val="22"/>
          <w:lang w:val="en-GB"/>
        </w:rPr>
      </w:pPr>
    </w:p>
    <w:p w14:paraId="059D4CE2" w14:textId="5D861057" w:rsidR="00DF1B27" w:rsidRPr="00DF1B27" w:rsidRDefault="00DF1B27" w:rsidP="004B106D">
      <w:pPr>
        <w:ind w:left="1134"/>
        <w:rPr>
          <w:sz w:val="22"/>
          <w:szCs w:val="22"/>
          <w:lang w:val="en-GB"/>
        </w:rPr>
      </w:pPr>
      <w:r w:rsidRPr="00DF1B27">
        <w:rPr>
          <w:sz w:val="22"/>
          <w:szCs w:val="22"/>
          <w:lang w:val="en-GB"/>
        </w:rPr>
        <w:t xml:space="preserve">The three Bargaining Committee members for the Queen’s Bargaining Unit shall be three-year terms </w:t>
      </w:r>
      <w:commentRangeStart w:id="29"/>
      <w:r w:rsidRPr="00DF1B27">
        <w:rPr>
          <w:strike/>
          <w:sz w:val="22"/>
          <w:szCs w:val="22"/>
          <w:lang w:val="en-GB"/>
        </w:rPr>
        <w:t>with the same structure and provisions as the trustees</w:t>
      </w:r>
      <w:commentRangeEnd w:id="29"/>
      <w:r w:rsidR="003E5716">
        <w:rPr>
          <w:rStyle w:val="CommentReference"/>
        </w:rPr>
        <w:commentReference w:id="29"/>
      </w:r>
      <w:r w:rsidRPr="00DF1B27">
        <w:rPr>
          <w:sz w:val="22"/>
          <w:szCs w:val="22"/>
          <w:lang w:val="en-GB"/>
        </w:rPr>
        <w:t>.</w:t>
      </w:r>
      <w:r w:rsidR="00AD37D3" w:rsidRPr="008421EE">
        <w:rPr>
          <w:sz w:val="22"/>
          <w:szCs w:val="22"/>
          <w:lang w:val="en-GB"/>
        </w:rPr>
        <w:t xml:space="preserve"> </w:t>
      </w:r>
    </w:p>
    <w:p w14:paraId="7E9B1C1E" w14:textId="77777777" w:rsidR="00DF1B27" w:rsidRPr="00DF1B27" w:rsidRDefault="00DF1B27" w:rsidP="004B106D">
      <w:pPr>
        <w:ind w:left="1134"/>
        <w:rPr>
          <w:sz w:val="22"/>
          <w:szCs w:val="22"/>
          <w:lang w:val="en-GB"/>
        </w:rPr>
      </w:pPr>
    </w:p>
    <w:p w14:paraId="03E1FA83" w14:textId="72AC65A7" w:rsidR="00DF1B27" w:rsidRDefault="00DF1B27" w:rsidP="004B106D">
      <w:pPr>
        <w:ind w:left="1134"/>
        <w:rPr>
          <w:sz w:val="22"/>
          <w:szCs w:val="22"/>
          <w:lang w:val="en-GB"/>
        </w:rPr>
      </w:pPr>
      <w:r w:rsidRPr="008421EE">
        <w:rPr>
          <w:sz w:val="22"/>
          <w:szCs w:val="22"/>
          <w:lang w:val="en-GB"/>
        </w:rPr>
        <w:t xml:space="preserve">All other positions including Chief Stewards, Sergeant-At-Arms, Committee Chairs, </w:t>
      </w:r>
      <w:commentRangeStart w:id="30"/>
      <w:r w:rsidRPr="008421EE">
        <w:rPr>
          <w:strike/>
          <w:sz w:val="22"/>
          <w:szCs w:val="22"/>
          <w:lang w:val="en-GB"/>
        </w:rPr>
        <w:t>Stewar</w:t>
      </w:r>
      <w:r w:rsidR="00E737A5" w:rsidRPr="008421EE">
        <w:rPr>
          <w:strike/>
          <w:sz w:val="22"/>
          <w:szCs w:val="22"/>
          <w:lang w:val="en-GB"/>
        </w:rPr>
        <w:t>d</w:t>
      </w:r>
      <w:r w:rsidRPr="008421EE">
        <w:rPr>
          <w:strike/>
          <w:sz w:val="22"/>
          <w:szCs w:val="22"/>
          <w:lang w:val="en-GB"/>
        </w:rPr>
        <w:t>s</w:t>
      </w:r>
      <w:commentRangeEnd w:id="30"/>
      <w:r w:rsidR="00BD37D6">
        <w:rPr>
          <w:rStyle w:val="CommentReference"/>
        </w:rPr>
        <w:commentReference w:id="30"/>
      </w:r>
      <w:r w:rsidRPr="008421EE">
        <w:rPr>
          <w:sz w:val="22"/>
          <w:szCs w:val="22"/>
          <w:lang w:val="en-GB"/>
        </w:rPr>
        <w:t xml:space="preserve"> and delegates for any regional labour council to which the Local is affiliated shall be a three-year term beginning in January of each year.</w:t>
      </w:r>
    </w:p>
    <w:p w14:paraId="50E22C82" w14:textId="77777777" w:rsidR="006A1E93" w:rsidRPr="00E90BE7" w:rsidRDefault="006A1E93" w:rsidP="004B106D">
      <w:pPr>
        <w:rPr>
          <w:sz w:val="22"/>
          <w:szCs w:val="22"/>
          <w:lang w:val="en-GB"/>
        </w:rPr>
      </w:pPr>
    </w:p>
    <w:p w14:paraId="385B04D0" w14:textId="0F29F9AD" w:rsidR="006A1E93" w:rsidRPr="00E90BE7" w:rsidRDefault="00E90BE7" w:rsidP="004B106D">
      <w:pPr>
        <w:ind w:left="1134" w:hanging="425"/>
        <w:rPr>
          <w:sz w:val="22"/>
          <w:szCs w:val="22"/>
          <w:lang w:val="en-GB"/>
        </w:rPr>
      </w:pPr>
      <w:r w:rsidRPr="00E90BE7">
        <w:rPr>
          <w:sz w:val="22"/>
          <w:szCs w:val="22"/>
          <w:lang w:val="en-GB"/>
        </w:rPr>
        <w:t>ii)</w:t>
      </w:r>
      <w:r w:rsidRPr="00E90BE7">
        <w:rPr>
          <w:sz w:val="22"/>
          <w:szCs w:val="22"/>
          <w:lang w:val="en-GB"/>
        </w:rPr>
        <w:tab/>
        <w:t xml:space="preserve">The members shall elect a returning officer and at least one (1) assistant who are neither </w:t>
      </w:r>
      <w:proofErr w:type="gramStart"/>
      <w:r w:rsidRPr="00E90BE7">
        <w:rPr>
          <w:sz w:val="22"/>
          <w:szCs w:val="22"/>
          <w:lang w:val="en-GB"/>
        </w:rPr>
        <w:t>officers</w:t>
      </w:r>
      <w:proofErr w:type="gramEnd"/>
      <w:r w:rsidRPr="00E90BE7">
        <w:rPr>
          <w:sz w:val="22"/>
          <w:szCs w:val="22"/>
          <w:lang w:val="en-GB"/>
        </w:rPr>
        <w:t xml:space="preserve"> or intend to be candidates </w:t>
      </w:r>
      <w:commentRangeStart w:id="31"/>
      <w:r w:rsidR="001C10B7">
        <w:rPr>
          <w:sz w:val="22"/>
          <w:szCs w:val="22"/>
          <w:u w:val="single"/>
          <w:lang w:val="en-GB"/>
        </w:rPr>
        <w:t xml:space="preserve">at the membership meeting prior to the elections. </w:t>
      </w:r>
      <w:commentRangeEnd w:id="31"/>
      <w:r w:rsidR="00E71A58">
        <w:rPr>
          <w:rStyle w:val="CommentReference"/>
        </w:rPr>
        <w:commentReference w:id="31"/>
      </w:r>
      <w:r w:rsidRPr="001C10B7">
        <w:rPr>
          <w:strike/>
          <w:sz w:val="22"/>
          <w:szCs w:val="22"/>
          <w:lang w:val="en-GB"/>
        </w:rPr>
        <w:t>and</w:t>
      </w:r>
      <w:r w:rsidRPr="00E90BE7">
        <w:rPr>
          <w:sz w:val="22"/>
          <w:szCs w:val="22"/>
          <w:lang w:val="en-GB"/>
        </w:rPr>
        <w:t xml:space="preserve"> </w:t>
      </w:r>
      <w:r w:rsidR="001C10B7">
        <w:rPr>
          <w:sz w:val="22"/>
          <w:szCs w:val="22"/>
          <w:u w:val="single"/>
          <w:lang w:val="en-GB"/>
        </w:rPr>
        <w:t xml:space="preserve">They </w:t>
      </w:r>
      <w:r w:rsidRPr="00E90BE7">
        <w:rPr>
          <w:sz w:val="22"/>
          <w:szCs w:val="22"/>
          <w:lang w:val="en-GB"/>
        </w:rPr>
        <w:t>shall be responsible   for issuing, collecting, and counting ballots.  They shall be fair and impartial and see that all arrangements are unquestionably democratic.</w:t>
      </w:r>
    </w:p>
    <w:p w14:paraId="735E3E6A" w14:textId="401CF791" w:rsidR="000A12FB" w:rsidRDefault="00AA4FB5" w:rsidP="004B106D">
      <w:pPr>
        <w:rPr>
          <w:b/>
          <w:bCs/>
          <w:sz w:val="22"/>
          <w:szCs w:val="22"/>
          <w:lang w:val="en-GB"/>
        </w:rPr>
      </w:pPr>
      <w:bookmarkStart w:id="32" w:name="_Toc94329734"/>
      <w:bookmarkStart w:id="33" w:name="_Toc94331001"/>
      <w:bookmarkStart w:id="34" w:name="_Toc159916760"/>
      <w:r>
        <w:rPr>
          <w:b/>
          <w:bCs/>
          <w:sz w:val="22"/>
          <w:szCs w:val="22"/>
          <w:lang w:val="en-GB"/>
        </w:rPr>
        <w:tab/>
        <w:t>…</w:t>
      </w:r>
    </w:p>
    <w:p w14:paraId="7A0A8A30" w14:textId="77777777" w:rsidR="003B0E2E" w:rsidRDefault="003B0E2E" w:rsidP="004B106D">
      <w:pPr>
        <w:rPr>
          <w:b/>
          <w:bCs/>
          <w:sz w:val="22"/>
          <w:szCs w:val="22"/>
          <w:lang w:val="en-GB"/>
        </w:rPr>
      </w:pPr>
    </w:p>
    <w:p w14:paraId="72D638CC" w14:textId="69B3BEDF" w:rsidR="00AA4FB5" w:rsidRPr="00AA4FB5" w:rsidRDefault="00AA4FB5" w:rsidP="003B0E2E">
      <w:pPr>
        <w:ind w:left="1134" w:hanging="425"/>
        <w:rPr>
          <w:sz w:val="22"/>
          <w:szCs w:val="22"/>
          <w:lang w:val="en-GB"/>
        </w:rPr>
      </w:pPr>
      <w:r w:rsidRPr="00AA4FB5">
        <w:rPr>
          <w:sz w:val="22"/>
          <w:szCs w:val="22"/>
          <w:lang w:val="en-GB"/>
        </w:rPr>
        <w:t>v)</w:t>
      </w:r>
      <w:r w:rsidRPr="00AA4FB5">
        <w:rPr>
          <w:sz w:val="22"/>
          <w:szCs w:val="22"/>
          <w:lang w:val="en-GB"/>
        </w:rPr>
        <w:tab/>
        <w:t>Election to any position will be voted on by all members of the Local with the following exceptions:</w:t>
      </w:r>
    </w:p>
    <w:p w14:paraId="1F4DDF73" w14:textId="6A2E1B68" w:rsidR="00AA4FB5" w:rsidRPr="00AA4FB5" w:rsidRDefault="00AA4FB5" w:rsidP="0008566A">
      <w:pPr>
        <w:ind w:left="1560" w:hanging="426"/>
        <w:rPr>
          <w:sz w:val="22"/>
          <w:szCs w:val="22"/>
          <w:lang w:val="en-GB"/>
        </w:rPr>
      </w:pPr>
      <w:r w:rsidRPr="00AA4FB5">
        <w:rPr>
          <w:sz w:val="22"/>
          <w:szCs w:val="22"/>
          <w:lang w:val="en-GB"/>
        </w:rPr>
        <w:t>1)</w:t>
      </w:r>
      <w:r w:rsidRPr="00AA4FB5">
        <w:rPr>
          <w:sz w:val="22"/>
          <w:szCs w:val="22"/>
          <w:lang w:val="en-GB"/>
        </w:rPr>
        <w:tab/>
      </w:r>
      <w:commentRangeStart w:id="35"/>
      <w:r w:rsidRPr="00AA4FB5">
        <w:rPr>
          <w:sz w:val="22"/>
          <w:szCs w:val="22"/>
          <w:lang w:val="en-GB"/>
        </w:rPr>
        <w:t xml:space="preserve">The </w:t>
      </w:r>
      <w:r w:rsidR="003C500C">
        <w:rPr>
          <w:sz w:val="22"/>
          <w:szCs w:val="22"/>
          <w:u w:val="single"/>
          <w:lang w:val="en-GB"/>
        </w:rPr>
        <w:t xml:space="preserve">Vice Presidents, </w:t>
      </w:r>
      <w:commentRangeEnd w:id="35"/>
      <w:r w:rsidR="00237FEF">
        <w:rPr>
          <w:rStyle w:val="CommentReference"/>
        </w:rPr>
        <w:commentReference w:id="35"/>
      </w:r>
      <w:r w:rsidRPr="00AA4FB5">
        <w:rPr>
          <w:sz w:val="22"/>
          <w:szCs w:val="22"/>
          <w:lang w:val="en-GB"/>
        </w:rPr>
        <w:t>Chief Stewards</w:t>
      </w:r>
      <w:r w:rsidR="003C500C">
        <w:rPr>
          <w:sz w:val="22"/>
          <w:szCs w:val="22"/>
          <w:u w:val="single"/>
          <w:lang w:val="en-GB"/>
        </w:rPr>
        <w:t>,</w:t>
      </w:r>
      <w:r w:rsidRPr="00AA4FB5">
        <w:rPr>
          <w:sz w:val="22"/>
          <w:szCs w:val="22"/>
          <w:lang w:val="en-GB"/>
        </w:rPr>
        <w:t xml:space="preserve"> and the members of the Negotiating and</w:t>
      </w:r>
      <w:r w:rsidR="0008566A">
        <w:rPr>
          <w:sz w:val="22"/>
          <w:szCs w:val="22"/>
          <w:lang w:val="en-GB"/>
        </w:rPr>
        <w:t xml:space="preserve"> </w:t>
      </w:r>
      <w:r w:rsidRPr="00AA4FB5">
        <w:rPr>
          <w:sz w:val="22"/>
          <w:szCs w:val="22"/>
          <w:lang w:val="en-GB"/>
        </w:rPr>
        <w:t>Union/Management Committees will be elected by the members of the Bargaining Unit they are to represent.</w:t>
      </w:r>
    </w:p>
    <w:p w14:paraId="098203A4" w14:textId="5B796AE7" w:rsidR="00AA4FB5" w:rsidRPr="00AA4FB5" w:rsidRDefault="00AA4FB5" w:rsidP="0008566A">
      <w:pPr>
        <w:ind w:left="1560" w:hanging="426"/>
        <w:rPr>
          <w:sz w:val="22"/>
          <w:szCs w:val="22"/>
          <w:lang w:val="en-GB"/>
        </w:rPr>
      </w:pPr>
      <w:r w:rsidRPr="00AA4FB5">
        <w:rPr>
          <w:sz w:val="22"/>
          <w:szCs w:val="22"/>
          <w:lang w:val="en-GB"/>
        </w:rPr>
        <w:t>2)</w:t>
      </w:r>
      <w:r w:rsidRPr="00AA4FB5">
        <w:rPr>
          <w:sz w:val="22"/>
          <w:szCs w:val="22"/>
          <w:lang w:val="en-GB"/>
        </w:rPr>
        <w:tab/>
        <w:t>Stewards shall be elected by and from the group of members they are to represent.</w:t>
      </w:r>
    </w:p>
    <w:p w14:paraId="1A2053DF" w14:textId="21025DD3" w:rsidR="00AA4FB5" w:rsidRPr="00AA4FB5" w:rsidRDefault="00AA4FB5" w:rsidP="00AA4FB5">
      <w:pPr>
        <w:ind w:left="1134" w:hanging="1134"/>
        <w:rPr>
          <w:sz w:val="22"/>
          <w:szCs w:val="22"/>
          <w:lang w:val="en-GB"/>
        </w:rPr>
      </w:pPr>
    </w:p>
    <w:p w14:paraId="3B9FA24C" w14:textId="77777777" w:rsidR="005D1F18" w:rsidRPr="008421EE" w:rsidRDefault="005D1F18" w:rsidP="004B106D">
      <w:pPr>
        <w:rPr>
          <w:b/>
          <w:bCs/>
          <w:sz w:val="22"/>
          <w:szCs w:val="22"/>
          <w:u w:val="single"/>
          <w:lang w:val="en-GB"/>
        </w:rPr>
      </w:pPr>
    </w:p>
    <w:p w14:paraId="094EFA8A" w14:textId="77777777" w:rsidR="00360696" w:rsidRPr="00360696" w:rsidRDefault="00360696" w:rsidP="004B106D">
      <w:pPr>
        <w:rPr>
          <w:b/>
          <w:bCs/>
          <w:sz w:val="22"/>
          <w:szCs w:val="22"/>
          <w:u w:val="single"/>
          <w:lang w:val="en-GB"/>
        </w:rPr>
      </w:pPr>
      <w:bookmarkStart w:id="36" w:name="_Toc94329740"/>
      <w:bookmarkStart w:id="37" w:name="_Toc94331007"/>
      <w:bookmarkStart w:id="38" w:name="_Toc159916766"/>
      <w:bookmarkEnd w:id="32"/>
      <w:bookmarkEnd w:id="33"/>
      <w:bookmarkEnd w:id="34"/>
      <w:r w:rsidRPr="00360696">
        <w:rPr>
          <w:b/>
          <w:bCs/>
          <w:sz w:val="22"/>
          <w:szCs w:val="22"/>
          <w:u w:val="single"/>
          <w:lang w:val="en-GB"/>
        </w:rPr>
        <w:t>SECTION 12 – STANDING COMMITTEES</w:t>
      </w:r>
      <w:bookmarkEnd w:id="36"/>
      <w:bookmarkEnd w:id="37"/>
      <w:bookmarkEnd w:id="38"/>
    </w:p>
    <w:p w14:paraId="769D8CED" w14:textId="77777777" w:rsidR="000619EE" w:rsidRPr="008421EE" w:rsidRDefault="000619EE" w:rsidP="004B106D">
      <w:pPr>
        <w:rPr>
          <w:sz w:val="22"/>
          <w:szCs w:val="22"/>
          <w:lang w:val="en-GB"/>
        </w:rPr>
      </w:pPr>
    </w:p>
    <w:p w14:paraId="2CDD33F1" w14:textId="77777777" w:rsidR="00DC6746" w:rsidRPr="00DC6746" w:rsidRDefault="00DC6746" w:rsidP="004B106D">
      <w:pPr>
        <w:rPr>
          <w:b/>
          <w:bCs/>
          <w:iCs/>
          <w:sz w:val="22"/>
          <w:szCs w:val="22"/>
          <w:u w:val="single"/>
          <w:lang w:val="en-GB"/>
        </w:rPr>
      </w:pPr>
      <w:bookmarkStart w:id="39" w:name="_Toc94329741"/>
      <w:bookmarkStart w:id="40" w:name="_Toc94331008"/>
      <w:bookmarkStart w:id="41" w:name="_Toc159916767"/>
      <w:r w:rsidRPr="00DC6746">
        <w:rPr>
          <w:bCs/>
          <w:iCs/>
          <w:sz w:val="22"/>
          <w:szCs w:val="22"/>
          <w:lang w:val="en-GB"/>
        </w:rPr>
        <w:t>a)</w:t>
      </w:r>
      <w:r w:rsidRPr="00DC6746">
        <w:rPr>
          <w:b/>
          <w:bCs/>
          <w:iCs/>
          <w:sz w:val="22"/>
          <w:szCs w:val="22"/>
          <w:lang w:val="en-GB"/>
        </w:rPr>
        <w:tab/>
      </w:r>
      <w:r w:rsidRPr="00DC6746">
        <w:rPr>
          <w:b/>
          <w:bCs/>
          <w:iCs/>
          <w:sz w:val="22"/>
          <w:szCs w:val="22"/>
          <w:u w:val="single"/>
          <w:lang w:val="en-GB"/>
        </w:rPr>
        <w:t>Negotiating Committee (Queen’s)</w:t>
      </w:r>
      <w:bookmarkEnd w:id="39"/>
      <w:bookmarkEnd w:id="40"/>
      <w:bookmarkEnd w:id="41"/>
    </w:p>
    <w:p w14:paraId="3D1E655D" w14:textId="7DDC4F07" w:rsidR="00DC6746" w:rsidRPr="008421EE" w:rsidRDefault="00DC6746" w:rsidP="004B106D">
      <w:pPr>
        <w:ind w:left="720"/>
        <w:rPr>
          <w:sz w:val="22"/>
          <w:szCs w:val="22"/>
          <w:lang w:val="en-GB"/>
        </w:rPr>
      </w:pPr>
      <w:r w:rsidRPr="00DC6746">
        <w:rPr>
          <w:sz w:val="22"/>
          <w:szCs w:val="22"/>
          <w:lang w:val="en-GB"/>
        </w:rPr>
        <w:t xml:space="preserve">The Negotiating Committee for Queen’s shall be elected at the December meeting </w:t>
      </w:r>
      <w:r w:rsidRPr="00DC6746">
        <w:rPr>
          <w:sz w:val="22"/>
          <w:szCs w:val="22"/>
        </w:rPr>
        <w:t xml:space="preserve">two years prior to the expiration of the collective agreement </w:t>
      </w:r>
      <w:r w:rsidRPr="00DC6746">
        <w:rPr>
          <w:sz w:val="22"/>
          <w:szCs w:val="22"/>
          <w:lang w:val="en-GB"/>
        </w:rPr>
        <w:t xml:space="preserve">and shall consist of the President and three members to be elected as provided in Section 10 b) I).  In the event of extended negotiations, the Committee shall continue until a new Collective Agreement is signed.  The CUPE representative assigned to the Local shall be a non-voting member of the Committee and shall be consulted at all stages from formulating proposals through negotiations to contract ratification by the membership.  The members of this Committee shall have at least one (1) member </w:t>
      </w:r>
      <w:r w:rsidR="00182911" w:rsidRPr="008421EE">
        <w:rPr>
          <w:sz w:val="22"/>
          <w:szCs w:val="22"/>
          <w:u w:val="single"/>
          <w:lang w:val="en-GB"/>
        </w:rPr>
        <w:t xml:space="preserve">each </w:t>
      </w:r>
      <w:r w:rsidRPr="00DC6746">
        <w:rPr>
          <w:sz w:val="22"/>
          <w:szCs w:val="22"/>
          <w:lang w:val="en-GB"/>
        </w:rPr>
        <w:t xml:space="preserve">from </w:t>
      </w:r>
      <w:r w:rsidRPr="00DC6746">
        <w:rPr>
          <w:strike/>
          <w:sz w:val="22"/>
          <w:szCs w:val="22"/>
          <w:lang w:val="en-GB"/>
        </w:rPr>
        <w:t xml:space="preserve">P.P.S. </w:t>
      </w:r>
      <w:r w:rsidR="00BB6E7F" w:rsidRPr="008421EE">
        <w:rPr>
          <w:sz w:val="22"/>
          <w:szCs w:val="22"/>
          <w:u w:val="single"/>
          <w:lang w:val="en-GB"/>
        </w:rPr>
        <w:t>Facilities</w:t>
      </w:r>
      <w:r w:rsidR="00BB6E7F" w:rsidRPr="008421EE">
        <w:rPr>
          <w:sz w:val="22"/>
          <w:szCs w:val="22"/>
          <w:lang w:val="en-GB"/>
        </w:rPr>
        <w:t xml:space="preserve"> </w:t>
      </w:r>
      <w:r w:rsidRPr="00DC6746">
        <w:rPr>
          <w:sz w:val="22"/>
          <w:szCs w:val="22"/>
          <w:lang w:val="en-GB"/>
        </w:rPr>
        <w:t>Operations and Maintenance</w:t>
      </w:r>
      <w:r w:rsidRPr="00DC6746">
        <w:rPr>
          <w:strike/>
          <w:sz w:val="22"/>
          <w:szCs w:val="22"/>
          <w:lang w:val="en-GB"/>
        </w:rPr>
        <w:t xml:space="preserve">, </w:t>
      </w:r>
      <w:r w:rsidR="00182911" w:rsidRPr="008421EE">
        <w:rPr>
          <w:strike/>
          <w:sz w:val="22"/>
          <w:szCs w:val="22"/>
          <w:u w:val="single"/>
          <w:lang w:val="en-GB"/>
        </w:rPr>
        <w:t xml:space="preserve">one from </w:t>
      </w:r>
      <w:r w:rsidRPr="00DC6746">
        <w:rPr>
          <w:strike/>
          <w:sz w:val="22"/>
          <w:szCs w:val="22"/>
          <w:lang w:val="en-GB"/>
        </w:rPr>
        <w:t xml:space="preserve">P.P.S. </w:t>
      </w:r>
      <w:r w:rsidR="00D208B4" w:rsidRPr="008421EE">
        <w:rPr>
          <w:sz w:val="22"/>
          <w:szCs w:val="22"/>
          <w:u w:val="single"/>
          <w:lang w:val="en-GB"/>
        </w:rPr>
        <w:t>Facilities</w:t>
      </w:r>
      <w:r w:rsidR="00D208B4" w:rsidRPr="008421EE">
        <w:rPr>
          <w:sz w:val="22"/>
          <w:szCs w:val="22"/>
          <w:lang w:val="en-GB"/>
        </w:rPr>
        <w:t xml:space="preserve"> </w:t>
      </w:r>
      <w:r w:rsidRPr="00DC6746">
        <w:rPr>
          <w:sz w:val="22"/>
          <w:szCs w:val="22"/>
          <w:lang w:val="en-GB"/>
        </w:rPr>
        <w:t xml:space="preserve">Custodial </w:t>
      </w:r>
      <w:r w:rsidR="00D208B4" w:rsidRPr="008421EE">
        <w:rPr>
          <w:sz w:val="22"/>
          <w:szCs w:val="22"/>
          <w:u w:val="single"/>
          <w:lang w:val="en-GB"/>
        </w:rPr>
        <w:t>Support</w:t>
      </w:r>
      <w:r w:rsidR="00D208B4" w:rsidRPr="008421EE">
        <w:rPr>
          <w:sz w:val="22"/>
          <w:szCs w:val="22"/>
          <w:lang w:val="en-GB"/>
        </w:rPr>
        <w:t xml:space="preserve"> </w:t>
      </w:r>
      <w:r w:rsidRPr="00DC6746">
        <w:rPr>
          <w:sz w:val="22"/>
          <w:szCs w:val="22"/>
          <w:lang w:val="en-GB"/>
        </w:rPr>
        <w:t>services</w:t>
      </w:r>
      <w:r w:rsidRPr="00DC6746">
        <w:rPr>
          <w:strike/>
          <w:sz w:val="22"/>
          <w:szCs w:val="22"/>
          <w:lang w:val="en-GB"/>
        </w:rPr>
        <w:t>,</w:t>
      </w:r>
      <w:r w:rsidRPr="00DC6746">
        <w:rPr>
          <w:sz w:val="22"/>
          <w:szCs w:val="22"/>
          <w:lang w:val="en-GB"/>
        </w:rPr>
        <w:t xml:space="preserve"> and Residence. </w:t>
      </w:r>
    </w:p>
    <w:p w14:paraId="3FCF91AA" w14:textId="77777777" w:rsidR="00AF63CB" w:rsidRPr="008421EE" w:rsidRDefault="00AF63CB" w:rsidP="004B106D">
      <w:pPr>
        <w:rPr>
          <w:sz w:val="22"/>
          <w:szCs w:val="22"/>
          <w:lang w:val="en-GB"/>
        </w:rPr>
      </w:pPr>
    </w:p>
    <w:p w14:paraId="1380C0F2" w14:textId="77777777" w:rsidR="00AF63CB" w:rsidRPr="00AF63CB" w:rsidRDefault="00AF63CB" w:rsidP="004B106D">
      <w:pPr>
        <w:rPr>
          <w:b/>
          <w:bCs/>
          <w:iCs/>
          <w:sz w:val="22"/>
          <w:szCs w:val="22"/>
          <w:u w:val="single"/>
          <w:lang w:val="en-GB"/>
        </w:rPr>
      </w:pPr>
      <w:bookmarkStart w:id="42" w:name="_Toc94329742"/>
      <w:bookmarkStart w:id="43" w:name="_Toc94331009"/>
      <w:bookmarkStart w:id="44" w:name="_Toc159916768"/>
      <w:r w:rsidRPr="00AF63CB">
        <w:rPr>
          <w:bCs/>
          <w:iCs/>
          <w:sz w:val="22"/>
          <w:szCs w:val="22"/>
          <w:lang w:val="en-GB"/>
        </w:rPr>
        <w:t>b)</w:t>
      </w:r>
      <w:r w:rsidRPr="00AF63CB">
        <w:rPr>
          <w:b/>
          <w:bCs/>
          <w:iCs/>
          <w:sz w:val="22"/>
          <w:szCs w:val="22"/>
          <w:lang w:val="en-GB"/>
        </w:rPr>
        <w:tab/>
      </w:r>
      <w:r w:rsidRPr="00AF63CB">
        <w:rPr>
          <w:b/>
          <w:bCs/>
          <w:iCs/>
          <w:sz w:val="22"/>
          <w:szCs w:val="22"/>
          <w:u w:val="single"/>
          <w:lang w:val="en-GB"/>
        </w:rPr>
        <w:t>Union Management Committee (Queen’s)</w:t>
      </w:r>
      <w:bookmarkEnd w:id="42"/>
      <w:bookmarkEnd w:id="43"/>
      <w:bookmarkEnd w:id="44"/>
    </w:p>
    <w:p w14:paraId="4D76B272" w14:textId="7CDC2BC6" w:rsidR="00AF63CB" w:rsidRPr="00AF63CB" w:rsidRDefault="00AF63CB" w:rsidP="004B106D">
      <w:pPr>
        <w:ind w:left="720"/>
        <w:rPr>
          <w:sz w:val="22"/>
          <w:szCs w:val="22"/>
          <w:lang w:val="en-GB"/>
        </w:rPr>
      </w:pPr>
      <w:r w:rsidRPr="00AF63CB">
        <w:rPr>
          <w:sz w:val="22"/>
          <w:szCs w:val="22"/>
          <w:lang w:val="en-GB"/>
        </w:rPr>
        <w:t>The members of the Union-Management Committee shall be elected at the December meeting and shall remain in office for one year beginning January 1</w:t>
      </w:r>
      <w:r w:rsidRPr="00AF63CB">
        <w:rPr>
          <w:sz w:val="22"/>
          <w:szCs w:val="22"/>
          <w:vertAlign w:val="superscript"/>
          <w:lang w:val="en-GB"/>
        </w:rPr>
        <w:t>st</w:t>
      </w:r>
      <w:r w:rsidRPr="00AF63CB">
        <w:rPr>
          <w:sz w:val="22"/>
          <w:szCs w:val="22"/>
          <w:lang w:val="en-GB"/>
        </w:rPr>
        <w:t xml:space="preserve">.  The function of the Committee is to meet with management </w:t>
      </w:r>
      <w:proofErr w:type="gramStart"/>
      <w:r w:rsidRPr="00AF63CB">
        <w:rPr>
          <w:sz w:val="22"/>
          <w:szCs w:val="22"/>
          <w:lang w:val="en-GB"/>
        </w:rPr>
        <w:t>on a monthly basis</w:t>
      </w:r>
      <w:proofErr w:type="gramEnd"/>
      <w:r w:rsidRPr="00AF63CB">
        <w:rPr>
          <w:sz w:val="22"/>
          <w:szCs w:val="22"/>
          <w:lang w:val="en-GB"/>
        </w:rPr>
        <w:t xml:space="preserve"> to discuss problems.  It is understood that the Union-Management Committee will assist the Negotiating Committee with negotiations.  The Committee shall consist of the President, Chief Steward</w:t>
      </w:r>
      <w:r w:rsidR="00912C69">
        <w:rPr>
          <w:sz w:val="22"/>
          <w:szCs w:val="22"/>
          <w:u w:val="single"/>
          <w:lang w:val="en-GB"/>
        </w:rPr>
        <w:t>,</w:t>
      </w:r>
      <w:r w:rsidRPr="00AF63CB">
        <w:rPr>
          <w:sz w:val="22"/>
          <w:szCs w:val="22"/>
          <w:lang w:val="en-GB"/>
        </w:rPr>
        <w:t xml:space="preserve"> </w:t>
      </w:r>
      <w:r w:rsidRPr="00912C69">
        <w:rPr>
          <w:strike/>
          <w:sz w:val="22"/>
          <w:szCs w:val="22"/>
          <w:lang w:val="en-GB"/>
        </w:rPr>
        <w:t xml:space="preserve">and </w:t>
      </w:r>
      <w:r w:rsidRPr="00AF63CB">
        <w:rPr>
          <w:strike/>
          <w:sz w:val="22"/>
          <w:szCs w:val="22"/>
          <w:lang w:val="en-GB"/>
        </w:rPr>
        <w:t>one</w:t>
      </w:r>
      <w:r w:rsidRPr="00AF63CB">
        <w:rPr>
          <w:sz w:val="22"/>
          <w:szCs w:val="22"/>
          <w:lang w:val="en-GB"/>
        </w:rPr>
        <w:t xml:space="preserve"> </w:t>
      </w:r>
      <w:r w:rsidR="00912C69">
        <w:rPr>
          <w:sz w:val="22"/>
          <w:szCs w:val="22"/>
          <w:u w:val="single"/>
          <w:lang w:val="en-GB"/>
        </w:rPr>
        <w:t xml:space="preserve">two </w:t>
      </w:r>
      <w:r w:rsidRPr="00AF63CB">
        <w:rPr>
          <w:sz w:val="22"/>
          <w:szCs w:val="22"/>
          <w:lang w:val="en-GB"/>
        </w:rPr>
        <w:t>representative</w:t>
      </w:r>
      <w:r w:rsidR="0025334C" w:rsidRPr="008421EE">
        <w:rPr>
          <w:sz w:val="22"/>
          <w:szCs w:val="22"/>
          <w:u w:val="single"/>
          <w:lang w:val="en-GB"/>
        </w:rPr>
        <w:t>s</w:t>
      </w:r>
      <w:r w:rsidRPr="00AF63CB">
        <w:rPr>
          <w:sz w:val="22"/>
          <w:szCs w:val="22"/>
          <w:lang w:val="en-GB"/>
        </w:rPr>
        <w:t xml:space="preserve"> from </w:t>
      </w:r>
      <w:r w:rsidRPr="00912C69">
        <w:rPr>
          <w:strike/>
          <w:sz w:val="22"/>
          <w:szCs w:val="22"/>
          <w:lang w:val="en-GB"/>
        </w:rPr>
        <w:t>each of the following departments.  These shall be</w:t>
      </w:r>
      <w:r w:rsidRPr="00AF63CB">
        <w:rPr>
          <w:sz w:val="22"/>
          <w:szCs w:val="22"/>
          <w:lang w:val="en-GB"/>
        </w:rPr>
        <w:t xml:space="preserve"> </w:t>
      </w:r>
      <w:r w:rsidRPr="00AF63CB">
        <w:rPr>
          <w:strike/>
          <w:sz w:val="22"/>
          <w:szCs w:val="22"/>
          <w:lang w:val="en-GB"/>
        </w:rPr>
        <w:t>Physical Plant Services</w:t>
      </w:r>
      <w:r w:rsidRPr="00AF63CB">
        <w:rPr>
          <w:sz w:val="22"/>
          <w:szCs w:val="22"/>
          <w:lang w:val="en-GB"/>
        </w:rPr>
        <w:t xml:space="preserve"> </w:t>
      </w:r>
      <w:r w:rsidRPr="008421EE">
        <w:rPr>
          <w:sz w:val="22"/>
          <w:szCs w:val="22"/>
          <w:u w:val="single"/>
          <w:lang w:val="en-GB"/>
        </w:rPr>
        <w:t xml:space="preserve">Facilities </w:t>
      </w:r>
      <w:r w:rsidRPr="00AF63CB">
        <w:rPr>
          <w:strike/>
          <w:sz w:val="22"/>
          <w:szCs w:val="22"/>
          <w:lang w:val="en-GB"/>
        </w:rPr>
        <w:t>(</w:t>
      </w:r>
      <w:bookmarkStart w:id="45" w:name="_Hlk63705809"/>
      <w:r w:rsidRPr="00AF63CB">
        <w:rPr>
          <w:sz w:val="22"/>
          <w:szCs w:val="22"/>
          <w:lang w:val="en-GB"/>
        </w:rPr>
        <w:t>Operations &amp; Maintenance</w:t>
      </w:r>
      <w:bookmarkEnd w:id="45"/>
      <w:r w:rsidRPr="00AF63CB">
        <w:rPr>
          <w:strike/>
          <w:sz w:val="22"/>
          <w:szCs w:val="22"/>
          <w:lang w:val="en-GB"/>
        </w:rPr>
        <w:t>)</w:t>
      </w:r>
      <w:r w:rsidRPr="00AF63CB">
        <w:rPr>
          <w:sz w:val="22"/>
          <w:szCs w:val="22"/>
          <w:lang w:val="en-GB"/>
        </w:rPr>
        <w:t xml:space="preserve">, </w:t>
      </w:r>
      <w:r w:rsidRPr="00AF63CB">
        <w:rPr>
          <w:strike/>
          <w:sz w:val="22"/>
          <w:szCs w:val="22"/>
          <w:lang w:val="en-GB"/>
        </w:rPr>
        <w:t>Physical Plant Services (Custodial Services)</w:t>
      </w:r>
      <w:r w:rsidRPr="00AF63CB">
        <w:rPr>
          <w:sz w:val="22"/>
          <w:szCs w:val="22"/>
          <w:lang w:val="en-GB"/>
        </w:rPr>
        <w:t>,</w:t>
      </w:r>
      <w:r w:rsidR="00131383" w:rsidRPr="008421EE">
        <w:rPr>
          <w:sz w:val="22"/>
          <w:szCs w:val="22"/>
          <w:lang w:val="en-GB"/>
        </w:rPr>
        <w:t xml:space="preserve"> </w:t>
      </w:r>
      <w:r w:rsidR="00F2568C" w:rsidRPr="008421EE">
        <w:rPr>
          <w:sz w:val="22"/>
          <w:szCs w:val="22"/>
          <w:u w:val="single"/>
          <w:lang w:val="en-GB"/>
        </w:rPr>
        <w:t xml:space="preserve">one </w:t>
      </w:r>
      <w:r w:rsidR="00E76D2E">
        <w:rPr>
          <w:sz w:val="22"/>
          <w:szCs w:val="22"/>
          <w:u w:val="single"/>
          <w:lang w:val="en-GB"/>
        </w:rPr>
        <w:t xml:space="preserve">representative </w:t>
      </w:r>
      <w:r w:rsidR="00F2568C" w:rsidRPr="008421EE">
        <w:rPr>
          <w:sz w:val="22"/>
          <w:szCs w:val="22"/>
          <w:u w:val="single"/>
          <w:lang w:val="en-GB"/>
        </w:rPr>
        <w:t xml:space="preserve">from </w:t>
      </w:r>
      <w:r w:rsidR="00950868" w:rsidRPr="008421EE">
        <w:rPr>
          <w:sz w:val="22"/>
          <w:szCs w:val="22"/>
          <w:u w:val="single"/>
          <w:lang w:val="en-GB"/>
        </w:rPr>
        <w:t>Facilities Support Services</w:t>
      </w:r>
      <w:r w:rsidR="00E76D2E">
        <w:rPr>
          <w:sz w:val="22"/>
          <w:szCs w:val="22"/>
          <w:u w:val="single"/>
          <w:lang w:val="en-GB"/>
        </w:rPr>
        <w:t>,</w:t>
      </w:r>
      <w:r w:rsidR="00F2568C" w:rsidRPr="008421EE">
        <w:rPr>
          <w:sz w:val="22"/>
          <w:szCs w:val="22"/>
          <w:u w:val="single"/>
          <w:lang w:val="en-GB"/>
        </w:rPr>
        <w:t xml:space="preserve"> and</w:t>
      </w:r>
      <w:r w:rsidR="00950868" w:rsidRPr="008421EE">
        <w:rPr>
          <w:sz w:val="22"/>
          <w:szCs w:val="22"/>
          <w:u w:val="single"/>
          <w:lang w:val="en-GB"/>
        </w:rPr>
        <w:t xml:space="preserve"> </w:t>
      </w:r>
      <w:r w:rsidR="00E76D2E">
        <w:rPr>
          <w:sz w:val="22"/>
          <w:szCs w:val="22"/>
          <w:u w:val="single"/>
          <w:lang w:val="en-GB"/>
        </w:rPr>
        <w:t xml:space="preserve">one from </w:t>
      </w:r>
      <w:r w:rsidRPr="00AF63CB">
        <w:rPr>
          <w:sz w:val="22"/>
          <w:szCs w:val="22"/>
          <w:lang w:val="en-GB"/>
        </w:rPr>
        <w:t xml:space="preserve">Residence Operations, </w:t>
      </w:r>
      <w:r w:rsidRPr="00AF63CB">
        <w:rPr>
          <w:strike/>
          <w:sz w:val="22"/>
          <w:szCs w:val="22"/>
          <w:lang w:val="en-GB"/>
        </w:rPr>
        <w:t>and Parking,</w:t>
      </w:r>
      <w:r w:rsidRPr="00AF63CB">
        <w:rPr>
          <w:sz w:val="22"/>
          <w:szCs w:val="22"/>
          <w:lang w:val="en-GB"/>
        </w:rPr>
        <w:t xml:space="preserve"> for a total of six (6) members.</w:t>
      </w:r>
    </w:p>
    <w:p w14:paraId="68498C31" w14:textId="77777777" w:rsidR="00AF63CB" w:rsidRPr="00DC6746" w:rsidRDefault="00AF63CB" w:rsidP="004B106D">
      <w:pPr>
        <w:rPr>
          <w:sz w:val="22"/>
          <w:szCs w:val="22"/>
          <w:lang w:val="en-GB"/>
        </w:rPr>
      </w:pPr>
    </w:p>
    <w:p w14:paraId="2F69ED35" w14:textId="77777777" w:rsidR="00E66EED" w:rsidRPr="00E66EED" w:rsidRDefault="00E66EED" w:rsidP="004B106D">
      <w:pPr>
        <w:rPr>
          <w:b/>
          <w:iCs/>
          <w:sz w:val="22"/>
          <w:szCs w:val="22"/>
          <w:u w:val="single"/>
          <w:lang w:val="en-GB"/>
        </w:rPr>
      </w:pPr>
      <w:bookmarkStart w:id="46" w:name="_Toc94329743"/>
      <w:bookmarkStart w:id="47" w:name="_Toc94331010"/>
      <w:r w:rsidRPr="00E66EED">
        <w:rPr>
          <w:sz w:val="22"/>
          <w:szCs w:val="22"/>
          <w:lang w:val="en-GB"/>
        </w:rPr>
        <w:t>c)</w:t>
      </w:r>
      <w:r w:rsidRPr="00E66EED">
        <w:rPr>
          <w:sz w:val="22"/>
          <w:szCs w:val="22"/>
          <w:lang w:val="en-GB"/>
        </w:rPr>
        <w:tab/>
      </w:r>
      <w:bookmarkEnd w:id="46"/>
      <w:bookmarkEnd w:id="47"/>
      <w:r w:rsidRPr="00E66EED">
        <w:rPr>
          <w:b/>
          <w:bCs/>
          <w:iCs/>
          <w:sz w:val="22"/>
          <w:szCs w:val="22"/>
          <w:u w:val="single"/>
          <w:lang w:val="en-GB"/>
        </w:rPr>
        <w:t>Negotiating/Union-Management Committee – (Food Services)</w:t>
      </w:r>
    </w:p>
    <w:p w14:paraId="0DBDD5A3" w14:textId="27911AAC" w:rsidR="00E66EED" w:rsidRPr="00E66EED" w:rsidRDefault="00E66EED" w:rsidP="004B106D">
      <w:pPr>
        <w:ind w:left="720"/>
        <w:rPr>
          <w:sz w:val="22"/>
          <w:szCs w:val="22"/>
          <w:lang w:val="en-GB"/>
        </w:rPr>
      </w:pPr>
      <w:r w:rsidRPr="00E66EED">
        <w:rPr>
          <w:sz w:val="22"/>
          <w:szCs w:val="22"/>
          <w:lang w:val="en-GB"/>
        </w:rPr>
        <w:t xml:space="preserve">Each Negotiating/Union-Management Committee shall be elected at the December meeting and shall remain in office for one year or in the case of extended negotiations, until the current </w:t>
      </w:r>
      <w:r w:rsidRPr="00E66EED">
        <w:rPr>
          <w:sz w:val="22"/>
          <w:szCs w:val="22"/>
          <w:lang w:val="en-GB"/>
        </w:rPr>
        <w:lastRenderedPageBreak/>
        <w:t xml:space="preserve">bargaining is completed and a new Collective Agreement has been signed for each Bargaining Unit, at which time the newly elected Committees shall take office.  The function of each Committee is to meet with management </w:t>
      </w:r>
      <w:proofErr w:type="gramStart"/>
      <w:r w:rsidRPr="00E66EED">
        <w:rPr>
          <w:sz w:val="22"/>
          <w:szCs w:val="22"/>
          <w:lang w:val="en-GB"/>
        </w:rPr>
        <w:t>on a monthly basis</w:t>
      </w:r>
      <w:proofErr w:type="gramEnd"/>
      <w:r w:rsidRPr="00E66EED">
        <w:rPr>
          <w:sz w:val="22"/>
          <w:szCs w:val="22"/>
          <w:lang w:val="en-GB"/>
        </w:rPr>
        <w:t xml:space="preserve"> to discuss problems, prepare collective bargaining proposals and to negotiate a Collective Agreement.  Each Committee shall consist of six (6) members elected by and from the Bargaining Unit, the </w:t>
      </w:r>
      <w:commentRangeStart w:id="48"/>
      <w:r w:rsidR="00717E5C" w:rsidRPr="008421EE">
        <w:rPr>
          <w:sz w:val="22"/>
          <w:szCs w:val="22"/>
          <w:u w:val="single"/>
          <w:lang w:val="en-GB"/>
        </w:rPr>
        <w:t xml:space="preserve">Vice President, </w:t>
      </w:r>
      <w:commentRangeEnd w:id="48"/>
      <w:r w:rsidR="00846694">
        <w:rPr>
          <w:rStyle w:val="CommentReference"/>
        </w:rPr>
        <w:commentReference w:id="48"/>
      </w:r>
      <w:r w:rsidRPr="00E66EED">
        <w:rPr>
          <w:sz w:val="22"/>
          <w:szCs w:val="22"/>
          <w:lang w:val="en-GB"/>
        </w:rPr>
        <w:t>Chief Steward, and the President or designate. Members from the Bargaining Unit shall be elected from the following areas:</w:t>
      </w:r>
    </w:p>
    <w:p w14:paraId="46B9775A" w14:textId="77777777" w:rsidR="00E66EED" w:rsidRPr="00E66EED" w:rsidRDefault="00E66EED" w:rsidP="004B106D">
      <w:pPr>
        <w:ind w:left="720"/>
        <w:rPr>
          <w:sz w:val="22"/>
          <w:szCs w:val="22"/>
          <w:lang w:val="en-GB"/>
        </w:rPr>
      </w:pPr>
    </w:p>
    <w:p w14:paraId="542486D2" w14:textId="77777777" w:rsidR="00E66EED" w:rsidRPr="00E66EED" w:rsidRDefault="00E66EED" w:rsidP="004B106D">
      <w:pPr>
        <w:ind w:left="720"/>
        <w:rPr>
          <w:sz w:val="22"/>
          <w:szCs w:val="22"/>
          <w:lang w:val="en-GB"/>
        </w:rPr>
      </w:pPr>
      <w:r w:rsidRPr="00E66EED">
        <w:rPr>
          <w:sz w:val="22"/>
          <w:szCs w:val="22"/>
          <w:lang w:val="en-GB"/>
        </w:rPr>
        <w:tab/>
        <w:t>- 2 from catering</w:t>
      </w:r>
    </w:p>
    <w:p w14:paraId="1854F8F0" w14:textId="77777777" w:rsidR="00E66EED" w:rsidRPr="00E66EED" w:rsidRDefault="00E66EED" w:rsidP="004B106D">
      <w:pPr>
        <w:ind w:left="720"/>
        <w:rPr>
          <w:sz w:val="22"/>
          <w:szCs w:val="22"/>
          <w:lang w:val="en-GB"/>
        </w:rPr>
      </w:pPr>
      <w:r w:rsidRPr="00E66EED">
        <w:rPr>
          <w:sz w:val="22"/>
          <w:szCs w:val="22"/>
          <w:lang w:val="en-GB"/>
        </w:rPr>
        <w:tab/>
        <w:t>- 2 from retail</w:t>
      </w:r>
    </w:p>
    <w:p w14:paraId="0EDED014" w14:textId="41BBC1FF" w:rsidR="00E66EED" w:rsidRPr="00E66EED" w:rsidRDefault="00E66EED" w:rsidP="004B106D">
      <w:pPr>
        <w:ind w:left="720"/>
        <w:rPr>
          <w:sz w:val="22"/>
          <w:szCs w:val="22"/>
          <w:u w:val="single"/>
          <w:lang w:val="en-GB"/>
        </w:rPr>
      </w:pPr>
      <w:r w:rsidRPr="00E66EED">
        <w:rPr>
          <w:sz w:val="22"/>
          <w:szCs w:val="22"/>
          <w:lang w:val="en-GB"/>
        </w:rPr>
        <w:tab/>
        <w:t xml:space="preserve">- 2 from </w:t>
      </w:r>
      <w:r w:rsidRPr="00E66EED">
        <w:rPr>
          <w:strike/>
          <w:sz w:val="22"/>
          <w:szCs w:val="22"/>
          <w:lang w:val="en-GB"/>
        </w:rPr>
        <w:t>resident</w:t>
      </w:r>
      <w:r w:rsidR="00E44D87" w:rsidRPr="008421EE">
        <w:rPr>
          <w:strike/>
          <w:sz w:val="22"/>
          <w:szCs w:val="22"/>
          <w:lang w:val="en-GB"/>
        </w:rPr>
        <w:t xml:space="preserve"> </w:t>
      </w:r>
      <w:r w:rsidR="00E44D87" w:rsidRPr="008421EE">
        <w:rPr>
          <w:sz w:val="22"/>
          <w:szCs w:val="22"/>
          <w:u w:val="single"/>
          <w:lang w:val="en-GB"/>
        </w:rPr>
        <w:t>residence</w:t>
      </w:r>
    </w:p>
    <w:p w14:paraId="4B5F85BB" w14:textId="77777777" w:rsidR="00EA3A06" w:rsidRPr="008421EE" w:rsidRDefault="00EA3A06" w:rsidP="004B106D">
      <w:pPr>
        <w:rPr>
          <w:sz w:val="22"/>
          <w:szCs w:val="22"/>
          <w:lang w:val="en-GB"/>
        </w:rPr>
      </w:pPr>
    </w:p>
    <w:p w14:paraId="1ADEAE5E" w14:textId="77777777" w:rsidR="00197E3B" w:rsidRPr="008421EE" w:rsidRDefault="00197E3B" w:rsidP="004B106D">
      <w:pPr>
        <w:pStyle w:val="BodyTextIndent2"/>
        <w:tabs>
          <w:tab w:val="left" w:pos="720"/>
        </w:tabs>
        <w:spacing w:after="0"/>
        <w:ind w:left="0" w:firstLine="0"/>
        <w:jc w:val="left"/>
        <w:rPr>
          <w:snapToGrid/>
          <w:sz w:val="22"/>
          <w:szCs w:val="22"/>
        </w:rPr>
      </w:pPr>
      <w:r w:rsidRPr="008421EE">
        <w:rPr>
          <w:sz w:val="22"/>
          <w:szCs w:val="22"/>
        </w:rPr>
        <w:t>d)</w:t>
      </w:r>
      <w:r w:rsidRPr="008421EE">
        <w:rPr>
          <w:sz w:val="22"/>
          <w:szCs w:val="22"/>
        </w:rPr>
        <w:tab/>
      </w:r>
      <w:r w:rsidRPr="008421EE">
        <w:rPr>
          <w:sz w:val="22"/>
          <w:szCs w:val="22"/>
          <w:u w:val="single"/>
        </w:rPr>
        <w:t>Social Committee</w:t>
      </w:r>
    </w:p>
    <w:p w14:paraId="6BD40A43" w14:textId="77777777" w:rsidR="00197E3B" w:rsidRPr="008421EE" w:rsidRDefault="00197E3B" w:rsidP="004B106D">
      <w:pPr>
        <w:widowControl/>
        <w:snapToGrid w:val="0"/>
        <w:ind w:left="720"/>
        <w:rPr>
          <w:sz w:val="22"/>
          <w:szCs w:val="22"/>
          <w:lang w:val="en-GB"/>
        </w:rPr>
      </w:pPr>
      <w:r w:rsidRPr="008421EE">
        <w:rPr>
          <w:sz w:val="22"/>
          <w:szCs w:val="22"/>
          <w:lang w:val="en-GB"/>
        </w:rPr>
        <w:t>It is the function of this Committee to arrange and conduct all social and recreational activities of the Local.  The Committee shall submit reports and proposals, including projected costs and recoveries, to the executive board for review and to the membership for final approval.  The Chair shall be responsible for the proper and effective functioning of this Committee.</w:t>
      </w:r>
    </w:p>
    <w:p w14:paraId="409A9C6F" w14:textId="77777777" w:rsidR="00197E3B" w:rsidRPr="008421EE" w:rsidRDefault="00197E3B" w:rsidP="004B106D">
      <w:pPr>
        <w:widowControl/>
        <w:snapToGrid w:val="0"/>
        <w:ind w:left="720"/>
        <w:rPr>
          <w:sz w:val="22"/>
          <w:szCs w:val="22"/>
          <w:lang w:val="en-GB"/>
        </w:rPr>
      </w:pPr>
    </w:p>
    <w:p w14:paraId="06701DFA" w14:textId="77777777" w:rsidR="00197E3B" w:rsidRPr="008421EE" w:rsidRDefault="00197E3B" w:rsidP="004B106D">
      <w:pPr>
        <w:widowControl/>
        <w:tabs>
          <w:tab w:val="left" w:pos="720"/>
        </w:tabs>
        <w:snapToGrid w:val="0"/>
        <w:ind w:left="720" w:hanging="720"/>
        <w:rPr>
          <w:sz w:val="22"/>
          <w:szCs w:val="22"/>
          <w:lang w:val="en-GB"/>
        </w:rPr>
      </w:pPr>
      <w:r w:rsidRPr="008421EE">
        <w:rPr>
          <w:sz w:val="22"/>
          <w:szCs w:val="22"/>
          <w:lang w:val="en-GB"/>
        </w:rPr>
        <w:tab/>
        <w:t xml:space="preserve">The Committee Chair shall be elected </w:t>
      </w:r>
      <w:r w:rsidRPr="008421EE">
        <w:rPr>
          <w:strike/>
          <w:sz w:val="22"/>
          <w:szCs w:val="22"/>
          <w:lang w:val="en-GB"/>
        </w:rPr>
        <w:t>in odd numbered years each year</w:t>
      </w:r>
      <w:r w:rsidRPr="008421EE">
        <w:rPr>
          <w:sz w:val="22"/>
          <w:szCs w:val="22"/>
          <w:lang w:val="en-GB"/>
        </w:rPr>
        <w:t xml:space="preserve"> at the December meeting and shall recruit or solicit volunteers from the membership to assist, with the President and Secretary-Treasurer as ex officio members.</w:t>
      </w:r>
    </w:p>
    <w:p w14:paraId="163AB685" w14:textId="77777777" w:rsidR="00197E3B" w:rsidRPr="008421EE" w:rsidRDefault="00197E3B" w:rsidP="004B106D">
      <w:pPr>
        <w:widowControl/>
        <w:tabs>
          <w:tab w:val="left" w:pos="720"/>
        </w:tabs>
        <w:snapToGrid w:val="0"/>
        <w:ind w:left="720" w:hanging="720"/>
        <w:rPr>
          <w:sz w:val="22"/>
          <w:szCs w:val="22"/>
          <w:lang w:val="en-GB"/>
        </w:rPr>
      </w:pPr>
    </w:p>
    <w:p w14:paraId="5E7796FB" w14:textId="77777777" w:rsidR="009C03F2" w:rsidRPr="009C03F2" w:rsidRDefault="009C03F2" w:rsidP="004B106D">
      <w:pPr>
        <w:rPr>
          <w:bCs/>
          <w:iCs/>
          <w:sz w:val="22"/>
          <w:szCs w:val="22"/>
          <w:u w:val="single"/>
          <w:lang w:val="en-GB"/>
        </w:rPr>
      </w:pPr>
      <w:bookmarkStart w:id="49" w:name="_Toc94329745"/>
      <w:bookmarkStart w:id="50" w:name="_Toc94331012"/>
      <w:bookmarkStart w:id="51" w:name="_Toc159916769"/>
      <w:bookmarkStart w:id="52" w:name="_Toc94329746"/>
      <w:bookmarkStart w:id="53" w:name="_Toc94331013"/>
      <w:bookmarkStart w:id="54" w:name="_Toc159916770"/>
      <w:r w:rsidRPr="009C03F2">
        <w:rPr>
          <w:bCs/>
          <w:iCs/>
          <w:sz w:val="22"/>
          <w:szCs w:val="22"/>
          <w:lang w:val="en-GB"/>
        </w:rPr>
        <w:t>e)</w:t>
      </w:r>
      <w:r w:rsidRPr="009C03F2">
        <w:rPr>
          <w:bCs/>
          <w:iCs/>
          <w:sz w:val="22"/>
          <w:szCs w:val="22"/>
          <w:lang w:val="en-GB"/>
        </w:rPr>
        <w:tab/>
      </w:r>
      <w:r w:rsidRPr="009C03F2">
        <w:rPr>
          <w:bCs/>
          <w:iCs/>
          <w:sz w:val="22"/>
          <w:szCs w:val="22"/>
          <w:u w:val="single"/>
          <w:lang w:val="en-GB"/>
        </w:rPr>
        <w:t>Education Committee</w:t>
      </w:r>
      <w:bookmarkEnd w:id="49"/>
      <w:bookmarkEnd w:id="50"/>
      <w:bookmarkEnd w:id="51"/>
    </w:p>
    <w:p w14:paraId="2CE80AD4" w14:textId="77777777" w:rsidR="009C03F2" w:rsidRPr="009C03F2" w:rsidRDefault="009C03F2" w:rsidP="004B106D">
      <w:pPr>
        <w:ind w:left="720"/>
        <w:rPr>
          <w:bCs/>
          <w:iCs/>
          <w:sz w:val="22"/>
          <w:szCs w:val="22"/>
        </w:rPr>
      </w:pPr>
      <w:r w:rsidRPr="009C03F2">
        <w:rPr>
          <w:bCs/>
          <w:iCs/>
          <w:sz w:val="22"/>
          <w:szCs w:val="22"/>
        </w:rPr>
        <w:t xml:space="preserve">It shall be the duty of this Committee to arrange for representation of the Local at any appropriate and available educational, seminar or conference and submit recommendations accordingly to the executive board. Recommendations of the members to attend educational shall be based on attendance requirements in Section 10 (a), unless </w:t>
      </w:r>
      <w:proofErr w:type="gramStart"/>
      <w:r w:rsidRPr="009C03F2">
        <w:rPr>
          <w:bCs/>
          <w:iCs/>
          <w:sz w:val="22"/>
          <w:szCs w:val="22"/>
        </w:rPr>
        <w:t>waived</w:t>
      </w:r>
      <w:proofErr w:type="gramEnd"/>
      <w:r w:rsidRPr="009C03F2">
        <w:rPr>
          <w:bCs/>
          <w:iCs/>
          <w:sz w:val="22"/>
          <w:szCs w:val="22"/>
        </w:rPr>
        <w:t xml:space="preserve"> by the Executive Board or election to offices requiring specific training.</w:t>
      </w:r>
    </w:p>
    <w:p w14:paraId="5CF43337" w14:textId="77777777" w:rsidR="009C03F2" w:rsidRPr="009C03F2" w:rsidRDefault="009C03F2" w:rsidP="004B106D">
      <w:pPr>
        <w:rPr>
          <w:bCs/>
          <w:iCs/>
          <w:sz w:val="22"/>
          <w:szCs w:val="22"/>
        </w:rPr>
      </w:pPr>
    </w:p>
    <w:p w14:paraId="1F5DBAC5" w14:textId="77777777" w:rsidR="009C03F2" w:rsidRPr="009C03F2" w:rsidRDefault="009C03F2" w:rsidP="004B106D">
      <w:pPr>
        <w:rPr>
          <w:bCs/>
          <w:iCs/>
          <w:sz w:val="22"/>
          <w:szCs w:val="22"/>
        </w:rPr>
      </w:pPr>
      <w:r w:rsidRPr="009C03F2">
        <w:rPr>
          <w:bCs/>
          <w:iCs/>
          <w:sz w:val="22"/>
          <w:szCs w:val="22"/>
        </w:rPr>
        <w:tab/>
        <w:t>This committee is responsible for:</w:t>
      </w:r>
    </w:p>
    <w:p w14:paraId="69D2DFB8" w14:textId="77777777" w:rsidR="009C03F2" w:rsidRPr="009C03F2" w:rsidRDefault="009C03F2" w:rsidP="004B106D">
      <w:pPr>
        <w:rPr>
          <w:b/>
          <w:bCs/>
          <w:iCs/>
          <w:sz w:val="22"/>
          <w:szCs w:val="22"/>
        </w:rPr>
      </w:pPr>
    </w:p>
    <w:p w14:paraId="59DD92F9" w14:textId="5ED5D673" w:rsidR="009C03F2" w:rsidRPr="008421EE" w:rsidRDefault="009C03F2" w:rsidP="004B106D">
      <w:pPr>
        <w:pStyle w:val="ListParagraph"/>
        <w:numPr>
          <w:ilvl w:val="1"/>
          <w:numId w:val="1"/>
        </w:numPr>
        <w:ind w:left="1560"/>
        <w:rPr>
          <w:rFonts w:ascii="Times New Roman" w:hAnsi="Times New Roman" w:cs="Times New Roman"/>
          <w:bCs/>
          <w:iCs/>
          <w:lang w:val="en-GB"/>
        </w:rPr>
      </w:pPr>
      <w:r w:rsidRPr="008421EE">
        <w:rPr>
          <w:rFonts w:ascii="Times New Roman" w:hAnsi="Times New Roman" w:cs="Times New Roman"/>
          <w:bCs/>
          <w:iCs/>
          <w:lang w:val="en-GB"/>
        </w:rPr>
        <w:t xml:space="preserve">instructing the delegates in the preparation of reports to the membership on seminars and conferences and maintaining a reference file of these </w:t>
      </w:r>
      <w:proofErr w:type="gramStart"/>
      <w:r w:rsidRPr="008421EE">
        <w:rPr>
          <w:rFonts w:ascii="Times New Roman" w:hAnsi="Times New Roman" w:cs="Times New Roman"/>
          <w:bCs/>
          <w:iCs/>
          <w:lang w:val="en-GB"/>
        </w:rPr>
        <w:t>reports;</w:t>
      </w:r>
      <w:proofErr w:type="gramEnd"/>
    </w:p>
    <w:p w14:paraId="245C4156" w14:textId="279A7109" w:rsidR="009C03F2" w:rsidRPr="008421EE" w:rsidRDefault="009C03F2" w:rsidP="004B106D">
      <w:pPr>
        <w:pStyle w:val="ListParagraph"/>
        <w:numPr>
          <w:ilvl w:val="1"/>
          <w:numId w:val="1"/>
        </w:numPr>
        <w:ind w:left="1560"/>
        <w:rPr>
          <w:rFonts w:ascii="Times New Roman" w:hAnsi="Times New Roman" w:cs="Times New Roman"/>
          <w:bCs/>
          <w:iCs/>
          <w:lang w:val="en-GB"/>
        </w:rPr>
      </w:pPr>
      <w:r w:rsidRPr="008421EE">
        <w:rPr>
          <w:rFonts w:ascii="Times New Roman" w:hAnsi="Times New Roman" w:cs="Times New Roman"/>
          <w:bCs/>
          <w:iCs/>
          <w:lang w:val="en-GB"/>
        </w:rPr>
        <w:t>co-operating with the executive board in preparing press releases and other publicity material; and</w:t>
      </w:r>
    </w:p>
    <w:p w14:paraId="024342C8" w14:textId="75469E9D" w:rsidR="009C03F2" w:rsidRPr="008421EE" w:rsidRDefault="009C03F2" w:rsidP="004B106D">
      <w:pPr>
        <w:pStyle w:val="ListParagraph"/>
        <w:numPr>
          <w:ilvl w:val="1"/>
          <w:numId w:val="1"/>
        </w:numPr>
        <w:ind w:left="1560"/>
        <w:rPr>
          <w:rFonts w:ascii="Times New Roman" w:hAnsi="Times New Roman" w:cs="Times New Roman"/>
          <w:bCs/>
          <w:iCs/>
          <w:lang w:val="en-GB"/>
        </w:rPr>
      </w:pPr>
      <w:r w:rsidRPr="008421EE">
        <w:rPr>
          <w:rFonts w:ascii="Times New Roman" w:hAnsi="Times New Roman" w:cs="Times New Roman"/>
          <w:bCs/>
          <w:iCs/>
          <w:lang w:val="en-GB"/>
        </w:rPr>
        <w:t>co-operating with the education department of CUPE and with the regional education representative, in implementing both the Local's and CUPE's policies in these fields.</w:t>
      </w:r>
    </w:p>
    <w:p w14:paraId="6965B185" w14:textId="65D9B47F" w:rsidR="009C03F2" w:rsidRPr="008421EE" w:rsidRDefault="009C03F2" w:rsidP="004B106D">
      <w:pPr>
        <w:pStyle w:val="ListParagraph"/>
        <w:numPr>
          <w:ilvl w:val="1"/>
          <w:numId w:val="1"/>
        </w:numPr>
        <w:ind w:left="1560"/>
        <w:rPr>
          <w:rFonts w:ascii="Times New Roman" w:hAnsi="Times New Roman" w:cs="Times New Roman"/>
          <w:bCs/>
          <w:iCs/>
          <w:lang w:val="en-GB"/>
        </w:rPr>
      </w:pPr>
      <w:r w:rsidRPr="008421EE">
        <w:rPr>
          <w:rFonts w:ascii="Times New Roman" w:hAnsi="Times New Roman" w:cs="Times New Roman"/>
          <w:bCs/>
          <w:iCs/>
          <w:lang w:val="en-GB"/>
        </w:rPr>
        <w:t xml:space="preserve">the Committee Chair shall be elected </w:t>
      </w:r>
      <w:r w:rsidRPr="008421EE">
        <w:rPr>
          <w:rFonts w:ascii="Times New Roman" w:hAnsi="Times New Roman" w:cs="Times New Roman"/>
          <w:bCs/>
          <w:iCs/>
          <w:strike/>
          <w:lang w:val="en-GB"/>
        </w:rPr>
        <w:t>in odd numbered years</w:t>
      </w:r>
      <w:r w:rsidRPr="008421EE">
        <w:rPr>
          <w:rFonts w:ascii="Times New Roman" w:hAnsi="Times New Roman" w:cs="Times New Roman"/>
          <w:bCs/>
          <w:iCs/>
          <w:lang w:val="en-GB"/>
        </w:rPr>
        <w:t xml:space="preserve"> at the December meeting and shall recruit or solicit volunteers from the membership to assist on the Committee, with the President and Secretary-Treasurer as ex officio members.</w:t>
      </w:r>
    </w:p>
    <w:p w14:paraId="7AA27BA9" w14:textId="77777777" w:rsidR="009C03F2" w:rsidRDefault="009C03F2" w:rsidP="004B106D">
      <w:pPr>
        <w:rPr>
          <w:bCs/>
          <w:iCs/>
          <w:lang w:val="en-GB"/>
        </w:rPr>
      </w:pPr>
    </w:p>
    <w:p w14:paraId="020CDC06" w14:textId="27A3022F" w:rsidR="00FC4F56" w:rsidRPr="00FC4F56" w:rsidRDefault="00FC4F56" w:rsidP="004B106D">
      <w:pPr>
        <w:rPr>
          <w:b/>
          <w:bCs/>
          <w:iCs/>
          <w:sz w:val="22"/>
          <w:szCs w:val="22"/>
          <w:u w:val="single"/>
          <w:lang w:val="en-GB"/>
        </w:rPr>
      </w:pPr>
      <w:r w:rsidRPr="00FC4F56">
        <w:rPr>
          <w:bCs/>
          <w:iCs/>
          <w:sz w:val="22"/>
          <w:szCs w:val="22"/>
          <w:lang w:val="en-GB"/>
        </w:rPr>
        <w:t>f)</w:t>
      </w:r>
      <w:r w:rsidRPr="00FC4F56">
        <w:rPr>
          <w:b/>
          <w:bCs/>
          <w:iCs/>
          <w:sz w:val="22"/>
          <w:szCs w:val="22"/>
          <w:lang w:val="en-GB"/>
        </w:rPr>
        <w:tab/>
      </w:r>
      <w:r w:rsidRPr="00FC4F56">
        <w:rPr>
          <w:b/>
          <w:bCs/>
          <w:iCs/>
          <w:sz w:val="22"/>
          <w:szCs w:val="22"/>
          <w:u w:val="single"/>
          <w:lang w:val="en-GB"/>
        </w:rPr>
        <w:t>Health and Safety Committee</w:t>
      </w:r>
      <w:bookmarkEnd w:id="52"/>
      <w:bookmarkEnd w:id="53"/>
      <w:r w:rsidRPr="00FC4F56">
        <w:rPr>
          <w:b/>
          <w:bCs/>
          <w:iCs/>
          <w:sz w:val="22"/>
          <w:szCs w:val="22"/>
          <w:u w:val="single"/>
          <w:lang w:val="en-GB"/>
        </w:rPr>
        <w:t>s</w:t>
      </w:r>
      <w:bookmarkEnd w:id="54"/>
    </w:p>
    <w:p w14:paraId="42618CEC" w14:textId="77777777" w:rsidR="00FC4F56" w:rsidRPr="002C6FBB" w:rsidRDefault="00FC4F56" w:rsidP="004B106D">
      <w:pPr>
        <w:rPr>
          <w:sz w:val="22"/>
          <w:szCs w:val="22"/>
          <w:lang w:val="en-GB"/>
        </w:rPr>
      </w:pPr>
    </w:p>
    <w:p w14:paraId="33682329" w14:textId="1F86972E" w:rsidR="00FC4F56" w:rsidRPr="00FC4F56" w:rsidRDefault="00FC4F56" w:rsidP="004B106D">
      <w:pPr>
        <w:ind w:left="720"/>
        <w:rPr>
          <w:sz w:val="22"/>
          <w:szCs w:val="22"/>
        </w:rPr>
      </w:pPr>
      <w:r w:rsidRPr="00FC4F56">
        <w:rPr>
          <w:sz w:val="22"/>
          <w:szCs w:val="22"/>
        </w:rPr>
        <w:t xml:space="preserve">There shall be two co-chairs for the Queen’s unit </w:t>
      </w:r>
      <w:r w:rsidR="00CD4AF2">
        <w:rPr>
          <w:sz w:val="22"/>
          <w:szCs w:val="22"/>
          <w:u w:val="single"/>
        </w:rPr>
        <w:t>(</w:t>
      </w:r>
      <w:r w:rsidRPr="00FC4F56">
        <w:rPr>
          <w:sz w:val="22"/>
          <w:szCs w:val="22"/>
        </w:rPr>
        <w:t xml:space="preserve">one for Residence, one from </w:t>
      </w:r>
      <w:r w:rsidRPr="00FC4F56">
        <w:rPr>
          <w:strike/>
          <w:sz w:val="22"/>
          <w:szCs w:val="22"/>
        </w:rPr>
        <w:t>PPS</w:t>
      </w:r>
      <w:r w:rsidR="00623F1E" w:rsidRPr="008421EE">
        <w:rPr>
          <w:sz w:val="22"/>
          <w:szCs w:val="22"/>
        </w:rPr>
        <w:t xml:space="preserve"> </w:t>
      </w:r>
      <w:r w:rsidR="00623F1E" w:rsidRPr="008421EE">
        <w:rPr>
          <w:sz w:val="22"/>
          <w:szCs w:val="22"/>
          <w:u w:val="single"/>
        </w:rPr>
        <w:t>Facilities</w:t>
      </w:r>
      <w:r w:rsidR="00CD4AF2">
        <w:rPr>
          <w:sz w:val="22"/>
          <w:szCs w:val="22"/>
          <w:u w:val="single"/>
        </w:rPr>
        <w:t>) and</w:t>
      </w:r>
      <w:r w:rsidRPr="003E2CE2">
        <w:rPr>
          <w:strike/>
          <w:sz w:val="22"/>
          <w:szCs w:val="22"/>
        </w:rPr>
        <w:t>,</w:t>
      </w:r>
      <w:r w:rsidRPr="00FC4F56">
        <w:rPr>
          <w:sz w:val="22"/>
          <w:szCs w:val="22"/>
        </w:rPr>
        <w:t xml:space="preserve"> </w:t>
      </w:r>
      <w:commentRangeStart w:id="55"/>
      <w:r w:rsidRPr="00FC4F56">
        <w:rPr>
          <w:sz w:val="22"/>
          <w:szCs w:val="22"/>
        </w:rPr>
        <w:t xml:space="preserve">one co-chair from </w:t>
      </w:r>
      <w:r w:rsidRPr="003E2CE2">
        <w:rPr>
          <w:strike/>
          <w:sz w:val="22"/>
          <w:szCs w:val="22"/>
        </w:rPr>
        <w:t>the</w:t>
      </w:r>
      <w:r w:rsidRPr="00FC4F56">
        <w:rPr>
          <w:sz w:val="22"/>
          <w:szCs w:val="22"/>
        </w:rPr>
        <w:t xml:space="preserve"> Food Services</w:t>
      </w:r>
      <w:r w:rsidRPr="003E2CE2">
        <w:rPr>
          <w:strike/>
          <w:sz w:val="22"/>
          <w:szCs w:val="22"/>
        </w:rPr>
        <w:t>, one co-chair from</w:t>
      </w:r>
      <w:r w:rsidRPr="00FC4F56">
        <w:rPr>
          <w:sz w:val="22"/>
          <w:szCs w:val="22"/>
        </w:rPr>
        <w:t xml:space="preserve"> </w:t>
      </w:r>
      <w:r w:rsidR="003E2CE2">
        <w:rPr>
          <w:sz w:val="22"/>
          <w:szCs w:val="22"/>
          <w:u w:val="single"/>
        </w:rPr>
        <w:t xml:space="preserve">or </w:t>
      </w:r>
      <w:r w:rsidRPr="00FC4F56">
        <w:rPr>
          <w:sz w:val="22"/>
          <w:szCs w:val="22"/>
        </w:rPr>
        <w:t>Donald Gordon Centre</w:t>
      </w:r>
      <w:r w:rsidR="003E2CE2">
        <w:rPr>
          <w:sz w:val="22"/>
          <w:szCs w:val="22"/>
          <w:u w:val="single"/>
        </w:rPr>
        <w:t>/University Club</w:t>
      </w:r>
      <w:r w:rsidRPr="006A50B5">
        <w:rPr>
          <w:strike/>
          <w:sz w:val="22"/>
          <w:szCs w:val="22"/>
        </w:rPr>
        <w:t>, unit</w:t>
      </w:r>
      <w:commentRangeEnd w:id="55"/>
      <w:r w:rsidR="00E975D6">
        <w:rPr>
          <w:rStyle w:val="CommentReference"/>
        </w:rPr>
        <w:commentReference w:id="55"/>
      </w:r>
      <w:r w:rsidRPr="00FC4F56">
        <w:rPr>
          <w:sz w:val="22"/>
          <w:szCs w:val="22"/>
        </w:rPr>
        <w:t xml:space="preserve"> who are elected as per Section 10 b) and shall have taken the Thirty-Hour Health and Safety Course or be willing to take the next available course.  They shall be our representative(s) on any central Joint Health and Safety Committee and submit reports at membership meetings. They shall make recommendations to the executive board as to appropriate representation to the Local Joint Committees.  </w:t>
      </w:r>
    </w:p>
    <w:p w14:paraId="2E2D4C8E" w14:textId="77777777" w:rsidR="00197E3B" w:rsidRDefault="00197E3B" w:rsidP="004B106D">
      <w:pPr>
        <w:rPr>
          <w:sz w:val="22"/>
          <w:szCs w:val="22"/>
        </w:rPr>
      </w:pPr>
    </w:p>
    <w:p w14:paraId="653FEE57" w14:textId="77777777" w:rsidR="00253D5A" w:rsidRPr="00253D5A" w:rsidRDefault="00D10D53" w:rsidP="004B106D">
      <w:pPr>
        <w:rPr>
          <w:b/>
          <w:bCs/>
          <w:iCs/>
          <w:sz w:val="22"/>
          <w:szCs w:val="22"/>
          <w:u w:val="single"/>
          <w:lang w:val="en-GB"/>
        </w:rPr>
      </w:pPr>
      <w:r>
        <w:rPr>
          <w:sz w:val="22"/>
          <w:szCs w:val="22"/>
        </w:rPr>
        <w:lastRenderedPageBreak/>
        <w:t>h)</w:t>
      </w:r>
      <w:r>
        <w:rPr>
          <w:sz w:val="22"/>
          <w:szCs w:val="22"/>
        </w:rPr>
        <w:tab/>
      </w:r>
      <w:r w:rsidR="00253D5A" w:rsidRPr="00253D5A">
        <w:rPr>
          <w:b/>
          <w:bCs/>
          <w:iCs/>
          <w:sz w:val="22"/>
          <w:szCs w:val="22"/>
          <w:u w:val="single"/>
          <w:lang w:val="en-GB"/>
        </w:rPr>
        <w:t>Equity Committee</w:t>
      </w:r>
    </w:p>
    <w:p w14:paraId="60A7770A" w14:textId="77777777" w:rsidR="00253D5A" w:rsidRPr="00253D5A" w:rsidRDefault="00253D5A" w:rsidP="004B106D">
      <w:pPr>
        <w:ind w:left="709"/>
        <w:rPr>
          <w:sz w:val="22"/>
          <w:szCs w:val="22"/>
          <w:lang w:val="en-GB"/>
        </w:rPr>
      </w:pPr>
      <w:r w:rsidRPr="00253D5A">
        <w:rPr>
          <w:sz w:val="22"/>
          <w:szCs w:val="22"/>
          <w:lang w:val="en-GB"/>
        </w:rPr>
        <w:tab/>
        <w:t>It is the function of this Committee to advance the equitable treatment of all members with specific attention given to women, racial minorities, aboriginal people, the disabled, members of any group who are disadvantaged because of discrimination in any form.  The Committee shall promote CUPE policies relating to equity issues including employment equity; rights of gay/lesbian &amp; bi-sexual; injured workers and the disabled.</w:t>
      </w:r>
    </w:p>
    <w:p w14:paraId="138EA901" w14:textId="77777777" w:rsidR="00253D5A" w:rsidRPr="00253D5A" w:rsidRDefault="00253D5A" w:rsidP="004B106D">
      <w:pPr>
        <w:ind w:left="709"/>
        <w:rPr>
          <w:sz w:val="22"/>
          <w:szCs w:val="22"/>
          <w:lang w:val="en-GB"/>
        </w:rPr>
      </w:pPr>
      <w:r w:rsidRPr="00253D5A">
        <w:rPr>
          <w:sz w:val="22"/>
          <w:szCs w:val="22"/>
          <w:lang w:val="en-GB"/>
        </w:rPr>
        <w:tab/>
      </w:r>
    </w:p>
    <w:p w14:paraId="62F65431" w14:textId="5B5F8D39" w:rsidR="00253D5A" w:rsidRDefault="00253D5A" w:rsidP="005D1F18">
      <w:pPr>
        <w:ind w:left="709"/>
        <w:contextualSpacing/>
        <w:rPr>
          <w:sz w:val="22"/>
          <w:szCs w:val="22"/>
          <w:lang w:val="en-GB"/>
        </w:rPr>
      </w:pPr>
      <w:r w:rsidRPr="00253D5A">
        <w:rPr>
          <w:sz w:val="22"/>
          <w:szCs w:val="22"/>
          <w:lang w:val="en-GB"/>
        </w:rPr>
        <w:tab/>
        <w:t xml:space="preserve">The Committee Chair shall be elected </w:t>
      </w:r>
      <w:r w:rsidRPr="00253D5A">
        <w:rPr>
          <w:strike/>
          <w:sz w:val="22"/>
          <w:szCs w:val="22"/>
          <w:lang w:val="en-GB"/>
        </w:rPr>
        <w:t>each year</w:t>
      </w:r>
      <w:r w:rsidRPr="00253D5A">
        <w:rPr>
          <w:sz w:val="22"/>
          <w:szCs w:val="22"/>
          <w:lang w:val="en-GB"/>
        </w:rPr>
        <w:t xml:space="preserve"> at the December meeting </w:t>
      </w:r>
      <w:r w:rsidR="00164676">
        <w:rPr>
          <w:sz w:val="22"/>
          <w:szCs w:val="22"/>
          <w:u w:val="single"/>
          <w:lang w:val="en-GB"/>
        </w:rPr>
        <w:t xml:space="preserve">for a three-year term </w:t>
      </w:r>
      <w:r w:rsidRPr="00253D5A">
        <w:rPr>
          <w:sz w:val="22"/>
          <w:szCs w:val="22"/>
          <w:lang w:val="en-GB"/>
        </w:rPr>
        <w:t>and shall recruit or solicit volunteers from the membership to assist on the Committee, with the President and Secretary-Treasurer as ex-officio members.</w:t>
      </w:r>
    </w:p>
    <w:p w14:paraId="44D38F7E" w14:textId="77777777" w:rsidR="005D1F18" w:rsidRDefault="005D1F18" w:rsidP="005D1F18">
      <w:pPr>
        <w:contextualSpacing/>
        <w:rPr>
          <w:sz w:val="22"/>
          <w:szCs w:val="22"/>
          <w:lang w:val="en-GB"/>
        </w:rPr>
      </w:pPr>
    </w:p>
    <w:p w14:paraId="47758332" w14:textId="77777777" w:rsidR="005D1F18" w:rsidRPr="00253D5A" w:rsidRDefault="005D1F18" w:rsidP="005D1F18">
      <w:pPr>
        <w:contextualSpacing/>
        <w:rPr>
          <w:sz w:val="22"/>
          <w:szCs w:val="22"/>
          <w:lang w:val="en-GB"/>
        </w:rPr>
      </w:pPr>
    </w:p>
    <w:p w14:paraId="28F07528" w14:textId="77777777" w:rsidR="00C151B7" w:rsidRPr="00C151B7" w:rsidRDefault="00C151B7" w:rsidP="005D1F18">
      <w:pPr>
        <w:pStyle w:val="Heading1"/>
        <w:spacing w:before="0" w:after="0"/>
        <w:contextualSpacing/>
        <w:rPr>
          <w:rFonts w:ascii="Times New Roman" w:eastAsia="Times New Roman" w:hAnsi="Times New Roman" w:cs="Times New Roman"/>
          <w:b/>
          <w:bCs/>
          <w:snapToGrid w:val="0"/>
          <w:color w:val="auto"/>
          <w:kern w:val="0"/>
          <w:sz w:val="22"/>
          <w:szCs w:val="22"/>
          <w:u w:val="single"/>
          <w:lang w:val="en-GB"/>
          <w14:ligatures w14:val="none"/>
        </w:rPr>
      </w:pPr>
      <w:bookmarkStart w:id="56" w:name="_Toc94329751"/>
      <w:bookmarkStart w:id="57" w:name="_Toc94331018"/>
      <w:bookmarkStart w:id="58" w:name="_Toc159916774"/>
      <w:r w:rsidRPr="00C151B7">
        <w:rPr>
          <w:rFonts w:ascii="Times New Roman" w:eastAsia="Times New Roman" w:hAnsi="Times New Roman" w:cs="Times New Roman"/>
          <w:b/>
          <w:bCs/>
          <w:snapToGrid w:val="0"/>
          <w:color w:val="auto"/>
          <w:kern w:val="0"/>
          <w:sz w:val="22"/>
          <w:szCs w:val="22"/>
          <w:u w:val="single"/>
          <w:lang w:val="en-GB"/>
          <w14:ligatures w14:val="none"/>
        </w:rPr>
        <w:t>APPENDIX “A</w:t>
      </w:r>
      <w:bookmarkEnd w:id="56"/>
      <w:bookmarkEnd w:id="57"/>
      <w:r w:rsidRPr="00C151B7">
        <w:rPr>
          <w:rFonts w:ascii="Times New Roman" w:eastAsia="Times New Roman" w:hAnsi="Times New Roman" w:cs="Times New Roman"/>
          <w:b/>
          <w:bCs/>
          <w:snapToGrid w:val="0"/>
          <w:color w:val="auto"/>
          <w:kern w:val="0"/>
          <w:sz w:val="22"/>
          <w:szCs w:val="22"/>
          <w:u w:val="single"/>
          <w:lang w:val="en-GB"/>
          <w14:ligatures w14:val="none"/>
        </w:rPr>
        <w:t xml:space="preserve">” - </w:t>
      </w:r>
      <w:bookmarkStart w:id="59" w:name="_Toc94329752"/>
      <w:bookmarkStart w:id="60" w:name="_Toc94331019"/>
      <w:bookmarkStart w:id="61" w:name="_Toc94944484"/>
      <w:r w:rsidRPr="00C151B7">
        <w:rPr>
          <w:rFonts w:ascii="Times New Roman" w:eastAsia="Times New Roman" w:hAnsi="Times New Roman" w:cs="Times New Roman"/>
          <w:b/>
          <w:bCs/>
          <w:snapToGrid w:val="0"/>
          <w:color w:val="auto"/>
          <w:kern w:val="0"/>
          <w:sz w:val="22"/>
          <w:szCs w:val="22"/>
          <w:u w:val="single"/>
          <w:lang w:val="en-GB"/>
          <w14:ligatures w14:val="none"/>
        </w:rPr>
        <w:t>RULES OF ORDER</w:t>
      </w:r>
      <w:bookmarkEnd w:id="58"/>
      <w:bookmarkEnd w:id="59"/>
      <w:bookmarkEnd w:id="60"/>
      <w:bookmarkEnd w:id="61"/>
    </w:p>
    <w:p w14:paraId="3434F709" w14:textId="1A48B5E2" w:rsidR="00AD612C" w:rsidRPr="000A12FB" w:rsidRDefault="00AD612C" w:rsidP="000A12FB">
      <w:pPr>
        <w:widowControl/>
        <w:ind w:left="720" w:hanging="720"/>
        <w:rPr>
          <w:sz w:val="22"/>
          <w:szCs w:val="22"/>
          <w:lang w:val="en-GB"/>
        </w:rPr>
      </w:pPr>
      <w:r w:rsidRPr="000A12FB">
        <w:rPr>
          <w:sz w:val="22"/>
          <w:szCs w:val="22"/>
          <w:lang w:val="en-GB"/>
        </w:rPr>
        <w:t>(10)</w:t>
      </w:r>
      <w:r w:rsidRPr="000A12FB">
        <w:rPr>
          <w:sz w:val="22"/>
          <w:szCs w:val="22"/>
          <w:lang w:val="en-GB"/>
        </w:rPr>
        <w:tab/>
        <w:t xml:space="preserve">When a member wishes to speak on a question or to make a motion, they shall rise in their place and respectfully address the presiding officer, but except to state </w:t>
      </w:r>
      <w:commentRangeStart w:id="62"/>
      <w:r w:rsidRPr="000A12FB">
        <w:rPr>
          <w:sz w:val="22"/>
          <w:szCs w:val="22"/>
          <w:lang w:val="en-GB"/>
        </w:rPr>
        <w:t xml:space="preserve">that </w:t>
      </w:r>
      <w:r w:rsidRPr="000A12FB">
        <w:rPr>
          <w:strike/>
          <w:sz w:val="22"/>
          <w:szCs w:val="22"/>
          <w:lang w:val="en-GB"/>
        </w:rPr>
        <w:t>he</w:t>
      </w:r>
      <w:r w:rsidRPr="000A12FB">
        <w:rPr>
          <w:sz w:val="22"/>
          <w:szCs w:val="22"/>
          <w:lang w:val="en-GB"/>
        </w:rPr>
        <w:t xml:space="preserve"> </w:t>
      </w:r>
      <w:r w:rsidRPr="000A12FB">
        <w:rPr>
          <w:sz w:val="22"/>
          <w:szCs w:val="22"/>
          <w:u w:val="single"/>
          <w:lang w:val="en-GB"/>
        </w:rPr>
        <w:t xml:space="preserve">they </w:t>
      </w:r>
      <w:proofErr w:type="gramStart"/>
      <w:r w:rsidRPr="000A12FB">
        <w:rPr>
          <w:sz w:val="22"/>
          <w:szCs w:val="22"/>
          <w:lang w:val="en-GB"/>
        </w:rPr>
        <w:t>rise</w:t>
      </w:r>
      <w:r w:rsidRPr="00216774">
        <w:rPr>
          <w:strike/>
          <w:sz w:val="22"/>
          <w:szCs w:val="22"/>
          <w:lang w:val="en-GB"/>
        </w:rPr>
        <w:t>s</w:t>
      </w:r>
      <w:proofErr w:type="gramEnd"/>
      <w:r w:rsidRPr="000A12FB">
        <w:rPr>
          <w:sz w:val="22"/>
          <w:szCs w:val="22"/>
          <w:lang w:val="en-GB"/>
        </w:rPr>
        <w:t xml:space="preserve"> to a point of order or on a question of privilege, </w:t>
      </w:r>
      <w:r w:rsidRPr="000A12FB">
        <w:rPr>
          <w:strike/>
          <w:sz w:val="22"/>
          <w:szCs w:val="22"/>
          <w:lang w:val="en-GB"/>
        </w:rPr>
        <w:t>he</w:t>
      </w:r>
      <w:r w:rsidRPr="000A12FB">
        <w:rPr>
          <w:sz w:val="22"/>
          <w:szCs w:val="22"/>
          <w:lang w:val="en-GB"/>
        </w:rPr>
        <w:t xml:space="preserve"> </w:t>
      </w:r>
      <w:r w:rsidRPr="000A12FB">
        <w:rPr>
          <w:sz w:val="22"/>
          <w:szCs w:val="22"/>
          <w:u w:val="single"/>
          <w:lang w:val="en-GB"/>
        </w:rPr>
        <w:t xml:space="preserve">they </w:t>
      </w:r>
      <w:commentRangeEnd w:id="62"/>
      <w:r w:rsidR="00E975D6">
        <w:rPr>
          <w:rStyle w:val="CommentReference"/>
        </w:rPr>
        <w:commentReference w:id="62"/>
      </w:r>
      <w:r w:rsidRPr="000A12FB">
        <w:rPr>
          <w:sz w:val="22"/>
          <w:szCs w:val="22"/>
          <w:lang w:val="en-GB"/>
        </w:rPr>
        <w:t>shall not proceed further until recognized by the chair.</w:t>
      </w:r>
    </w:p>
    <w:p w14:paraId="0C04A311" w14:textId="77777777" w:rsidR="00C151B7" w:rsidRPr="000A12FB" w:rsidRDefault="00C151B7" w:rsidP="004B106D">
      <w:pPr>
        <w:rPr>
          <w:sz w:val="22"/>
          <w:szCs w:val="22"/>
          <w:lang w:val="en-GB"/>
        </w:rPr>
      </w:pPr>
    </w:p>
    <w:p w14:paraId="2E139C1A" w14:textId="77777777" w:rsidR="00AD612C" w:rsidRPr="008421EE" w:rsidRDefault="00AD612C" w:rsidP="004B106D">
      <w:pPr>
        <w:rPr>
          <w:sz w:val="22"/>
          <w:szCs w:val="22"/>
          <w:lang w:val="en-GB"/>
        </w:rPr>
      </w:pPr>
    </w:p>
    <w:p w14:paraId="7059307D" w14:textId="77777777" w:rsidR="00050D23" w:rsidRPr="00050D23" w:rsidRDefault="00050D23" w:rsidP="004B106D">
      <w:pPr>
        <w:rPr>
          <w:b/>
          <w:bCs/>
          <w:sz w:val="22"/>
          <w:szCs w:val="22"/>
          <w:u w:val="single"/>
          <w:lang w:val="en-GB"/>
        </w:rPr>
      </w:pPr>
      <w:bookmarkStart w:id="63" w:name="_Toc159916775"/>
      <w:r w:rsidRPr="00050D23">
        <w:rPr>
          <w:b/>
          <w:bCs/>
          <w:sz w:val="22"/>
          <w:szCs w:val="22"/>
          <w:u w:val="single"/>
          <w:lang w:val="en-GB"/>
        </w:rPr>
        <w:t>APPENDIX “B” - SHOP STEWARDS</w:t>
      </w:r>
      <w:bookmarkEnd w:id="63"/>
    </w:p>
    <w:p w14:paraId="28A62326" w14:textId="77777777" w:rsidR="00050D23" w:rsidRPr="00050D23" w:rsidRDefault="00050D23" w:rsidP="004B106D">
      <w:pPr>
        <w:rPr>
          <w:sz w:val="22"/>
          <w:szCs w:val="22"/>
          <w:lang w:val="en-GB"/>
        </w:rPr>
      </w:pPr>
    </w:p>
    <w:p w14:paraId="089F2679" w14:textId="05B6E953" w:rsidR="00050D23" w:rsidRPr="00050D23" w:rsidRDefault="00050D23" w:rsidP="004B106D">
      <w:pPr>
        <w:rPr>
          <w:sz w:val="22"/>
          <w:szCs w:val="22"/>
          <w:lang w:val="en-GB"/>
        </w:rPr>
      </w:pPr>
      <w:r w:rsidRPr="00050D23">
        <w:rPr>
          <w:sz w:val="22"/>
          <w:szCs w:val="22"/>
          <w:lang w:val="en-GB"/>
        </w:rPr>
        <w:t xml:space="preserve">The shop steward should be elected, by and from the group they are to represent, by a secret ballot.  Group shall mean </w:t>
      </w:r>
      <w:commentRangeStart w:id="64"/>
      <w:r w:rsidRPr="00050D23">
        <w:rPr>
          <w:strike/>
          <w:sz w:val="22"/>
          <w:szCs w:val="22"/>
          <w:lang w:val="en-GB"/>
        </w:rPr>
        <w:t>department</w:t>
      </w:r>
      <w:r w:rsidRPr="00050D23">
        <w:rPr>
          <w:sz w:val="22"/>
          <w:szCs w:val="22"/>
          <w:lang w:val="en-GB"/>
        </w:rPr>
        <w:t xml:space="preserve"> </w:t>
      </w:r>
      <w:r w:rsidR="00A1188F" w:rsidRPr="008421EE">
        <w:rPr>
          <w:sz w:val="22"/>
          <w:szCs w:val="22"/>
          <w:u w:val="single"/>
          <w:lang w:val="en-GB"/>
        </w:rPr>
        <w:t>Facilities or Residence</w:t>
      </w:r>
      <w:r w:rsidR="00A1188F" w:rsidRPr="008421EE">
        <w:rPr>
          <w:sz w:val="22"/>
          <w:szCs w:val="22"/>
          <w:lang w:val="en-GB"/>
        </w:rPr>
        <w:t xml:space="preserve"> for</w:t>
      </w:r>
      <w:r w:rsidR="00A1188F" w:rsidRPr="008421EE">
        <w:rPr>
          <w:sz w:val="22"/>
          <w:szCs w:val="22"/>
          <w:u w:val="single"/>
          <w:lang w:val="en-GB"/>
        </w:rPr>
        <w:t xml:space="preserve"> </w:t>
      </w:r>
      <w:r w:rsidRPr="00050D23">
        <w:rPr>
          <w:sz w:val="22"/>
          <w:szCs w:val="22"/>
          <w:lang w:val="en-GB"/>
        </w:rPr>
        <w:t xml:space="preserve">Queen’s workers and Bargaining Unit for </w:t>
      </w:r>
      <w:r w:rsidRPr="00050D23">
        <w:rPr>
          <w:strike/>
          <w:sz w:val="22"/>
          <w:szCs w:val="22"/>
          <w:lang w:val="en-GB"/>
        </w:rPr>
        <w:t>full-time and part-time</w:t>
      </w:r>
      <w:r w:rsidRPr="00541C83">
        <w:rPr>
          <w:strike/>
          <w:sz w:val="22"/>
          <w:szCs w:val="22"/>
          <w:lang w:val="en-GB"/>
        </w:rPr>
        <w:t xml:space="preserve"> Food Service workers</w:t>
      </w:r>
      <w:r w:rsidR="00032591">
        <w:rPr>
          <w:strike/>
          <w:sz w:val="22"/>
          <w:szCs w:val="22"/>
          <w:lang w:val="en-GB"/>
        </w:rPr>
        <w:t xml:space="preserve"> </w:t>
      </w:r>
      <w:r w:rsidR="00032591">
        <w:rPr>
          <w:sz w:val="22"/>
          <w:szCs w:val="22"/>
          <w:u w:val="single"/>
          <w:lang w:val="en-GB"/>
        </w:rPr>
        <w:t>Aramark employees</w:t>
      </w:r>
      <w:commentRangeEnd w:id="64"/>
      <w:r w:rsidR="00D16E04">
        <w:rPr>
          <w:rStyle w:val="CommentReference"/>
        </w:rPr>
        <w:commentReference w:id="64"/>
      </w:r>
      <w:r w:rsidRPr="00050D23">
        <w:rPr>
          <w:sz w:val="22"/>
          <w:szCs w:val="22"/>
          <w:lang w:val="en-GB"/>
        </w:rPr>
        <w:t>.  Provision is made for the appointment of a shop steward by the executive board if a group neglects or refuses to elect a shop steward.</w:t>
      </w:r>
    </w:p>
    <w:p w14:paraId="5C93B63D" w14:textId="77777777" w:rsidR="00050D23" w:rsidRPr="00050D23" w:rsidRDefault="00050D23" w:rsidP="004B106D">
      <w:pPr>
        <w:rPr>
          <w:sz w:val="22"/>
          <w:szCs w:val="22"/>
          <w:lang w:val="en-GB"/>
        </w:rPr>
      </w:pPr>
    </w:p>
    <w:p w14:paraId="29C32A89" w14:textId="5477BC14" w:rsidR="00050D23" w:rsidRPr="00050D23" w:rsidRDefault="00050D23" w:rsidP="004B106D">
      <w:pPr>
        <w:rPr>
          <w:sz w:val="22"/>
          <w:szCs w:val="22"/>
          <w:lang w:val="en-GB"/>
        </w:rPr>
      </w:pPr>
      <w:r w:rsidRPr="00050D23">
        <w:rPr>
          <w:sz w:val="22"/>
          <w:szCs w:val="22"/>
          <w:lang w:val="en-GB"/>
        </w:rPr>
        <w:t xml:space="preserve">There shall be a </w:t>
      </w:r>
      <w:commentRangeStart w:id="65"/>
      <w:r w:rsidRPr="00050D23">
        <w:rPr>
          <w:strike/>
          <w:sz w:val="22"/>
          <w:szCs w:val="22"/>
          <w:lang w:val="en-GB"/>
        </w:rPr>
        <w:t>minimum</w:t>
      </w:r>
      <w:r w:rsidRPr="00050D23">
        <w:rPr>
          <w:sz w:val="22"/>
          <w:szCs w:val="22"/>
          <w:lang w:val="en-GB"/>
        </w:rPr>
        <w:t xml:space="preserve"> </w:t>
      </w:r>
      <w:r w:rsidR="00D45782" w:rsidRPr="008421EE">
        <w:rPr>
          <w:sz w:val="22"/>
          <w:szCs w:val="22"/>
          <w:u w:val="single"/>
          <w:lang w:val="en-GB"/>
        </w:rPr>
        <w:t xml:space="preserve">maximum </w:t>
      </w:r>
      <w:r w:rsidRPr="00050D23">
        <w:rPr>
          <w:sz w:val="22"/>
          <w:szCs w:val="22"/>
          <w:lang w:val="en-GB"/>
        </w:rPr>
        <w:t xml:space="preserve">of </w:t>
      </w:r>
      <w:r w:rsidRPr="00050D23">
        <w:rPr>
          <w:strike/>
          <w:sz w:val="22"/>
          <w:szCs w:val="22"/>
          <w:lang w:val="en-GB"/>
        </w:rPr>
        <w:t>one</w:t>
      </w:r>
      <w:r w:rsidRPr="00050D23">
        <w:rPr>
          <w:sz w:val="22"/>
          <w:szCs w:val="22"/>
          <w:lang w:val="en-GB"/>
        </w:rPr>
        <w:t xml:space="preserve"> </w:t>
      </w:r>
      <w:r w:rsidR="006F69CF" w:rsidRPr="008421EE">
        <w:rPr>
          <w:sz w:val="22"/>
          <w:szCs w:val="22"/>
          <w:u w:val="single"/>
          <w:lang w:val="en-GB"/>
        </w:rPr>
        <w:t xml:space="preserve">two </w:t>
      </w:r>
      <w:r w:rsidRPr="00050D23">
        <w:rPr>
          <w:sz w:val="22"/>
          <w:szCs w:val="22"/>
          <w:lang w:val="en-GB"/>
        </w:rPr>
        <w:t>steward</w:t>
      </w:r>
      <w:r w:rsidR="006F69CF" w:rsidRPr="008421EE">
        <w:rPr>
          <w:sz w:val="22"/>
          <w:szCs w:val="22"/>
          <w:u w:val="single"/>
          <w:lang w:val="en-GB"/>
        </w:rPr>
        <w:t>s</w:t>
      </w:r>
      <w:r w:rsidRPr="00050D23">
        <w:rPr>
          <w:sz w:val="22"/>
          <w:szCs w:val="22"/>
          <w:lang w:val="en-GB"/>
        </w:rPr>
        <w:t xml:space="preserve"> from each </w:t>
      </w:r>
      <w:r w:rsidRPr="00050D23">
        <w:rPr>
          <w:strike/>
          <w:sz w:val="22"/>
          <w:szCs w:val="22"/>
          <w:lang w:val="en-GB"/>
        </w:rPr>
        <w:t>department</w:t>
      </w:r>
      <w:r w:rsidRPr="00050D23">
        <w:rPr>
          <w:sz w:val="22"/>
          <w:szCs w:val="22"/>
          <w:lang w:val="en-GB"/>
        </w:rPr>
        <w:t xml:space="preserve"> </w:t>
      </w:r>
      <w:r w:rsidR="00F80A23" w:rsidRPr="008421EE">
        <w:rPr>
          <w:sz w:val="22"/>
          <w:szCs w:val="22"/>
          <w:u w:val="single"/>
          <w:lang w:val="en-GB"/>
        </w:rPr>
        <w:t xml:space="preserve">group </w:t>
      </w:r>
      <w:commentRangeEnd w:id="65"/>
      <w:r w:rsidR="00390E8A">
        <w:rPr>
          <w:rStyle w:val="CommentReference"/>
        </w:rPr>
        <w:commentReference w:id="65"/>
      </w:r>
      <w:r w:rsidRPr="00050D23">
        <w:rPr>
          <w:sz w:val="22"/>
          <w:szCs w:val="22"/>
          <w:lang w:val="en-GB"/>
        </w:rPr>
        <w:t>at Queen’s elected for a one-year term at the December meeting.</w:t>
      </w:r>
    </w:p>
    <w:p w14:paraId="3F43A495" w14:textId="77777777" w:rsidR="00050D23" w:rsidRPr="00050D23" w:rsidRDefault="00050D23" w:rsidP="004B106D">
      <w:pPr>
        <w:rPr>
          <w:sz w:val="22"/>
          <w:szCs w:val="22"/>
          <w:lang w:val="en-GB"/>
        </w:rPr>
      </w:pPr>
    </w:p>
    <w:p w14:paraId="210DC7AA" w14:textId="441915AD" w:rsidR="00050D23" w:rsidRPr="00050D23" w:rsidRDefault="00050D23" w:rsidP="004B106D">
      <w:pPr>
        <w:rPr>
          <w:sz w:val="22"/>
          <w:szCs w:val="22"/>
          <w:lang w:val="en-GB"/>
        </w:rPr>
      </w:pPr>
      <w:r w:rsidRPr="00050D23">
        <w:rPr>
          <w:sz w:val="22"/>
          <w:szCs w:val="22"/>
          <w:lang w:val="en-GB"/>
        </w:rPr>
        <w:t xml:space="preserve">For the Food Service workers, there shall be a </w:t>
      </w:r>
      <w:commentRangeStart w:id="66"/>
      <w:r w:rsidR="0038699B" w:rsidRPr="00050D23">
        <w:rPr>
          <w:strike/>
          <w:sz w:val="22"/>
          <w:szCs w:val="22"/>
          <w:lang w:val="en-GB"/>
        </w:rPr>
        <w:t>minimum</w:t>
      </w:r>
      <w:r w:rsidR="0038699B" w:rsidRPr="00050D23">
        <w:rPr>
          <w:sz w:val="22"/>
          <w:szCs w:val="22"/>
          <w:lang w:val="en-GB"/>
        </w:rPr>
        <w:t xml:space="preserve"> </w:t>
      </w:r>
      <w:r w:rsidR="0038699B" w:rsidRPr="008421EE">
        <w:rPr>
          <w:sz w:val="22"/>
          <w:szCs w:val="22"/>
          <w:u w:val="single"/>
          <w:lang w:val="en-GB"/>
        </w:rPr>
        <w:t xml:space="preserve">maximum </w:t>
      </w:r>
      <w:r w:rsidRPr="00050D23">
        <w:rPr>
          <w:sz w:val="22"/>
          <w:szCs w:val="22"/>
          <w:lang w:val="en-GB"/>
        </w:rPr>
        <w:t xml:space="preserve">of </w:t>
      </w:r>
      <w:r w:rsidRPr="00050D23">
        <w:rPr>
          <w:strike/>
          <w:sz w:val="22"/>
          <w:szCs w:val="22"/>
          <w:lang w:val="en-GB"/>
        </w:rPr>
        <w:t>one</w:t>
      </w:r>
      <w:r w:rsidRPr="00050D23">
        <w:rPr>
          <w:sz w:val="22"/>
          <w:szCs w:val="22"/>
          <w:lang w:val="en-GB"/>
        </w:rPr>
        <w:t xml:space="preserve"> </w:t>
      </w:r>
      <w:r w:rsidR="00DC1C27" w:rsidRPr="008421EE">
        <w:rPr>
          <w:sz w:val="22"/>
          <w:szCs w:val="22"/>
          <w:u w:val="single"/>
          <w:lang w:val="en-GB"/>
        </w:rPr>
        <w:t xml:space="preserve">six </w:t>
      </w:r>
      <w:r w:rsidRPr="00050D23">
        <w:rPr>
          <w:sz w:val="22"/>
          <w:szCs w:val="22"/>
          <w:lang w:val="en-GB"/>
        </w:rPr>
        <w:t xml:space="preserve">shop stewards for </w:t>
      </w:r>
      <w:r w:rsidRPr="00050D23">
        <w:rPr>
          <w:strike/>
          <w:sz w:val="22"/>
          <w:szCs w:val="22"/>
          <w:lang w:val="en-GB"/>
        </w:rPr>
        <w:t>each of the work areas, one for</w:t>
      </w:r>
      <w:commentRangeEnd w:id="66"/>
      <w:r w:rsidR="00344AB1">
        <w:rPr>
          <w:rStyle w:val="CommentReference"/>
        </w:rPr>
        <w:commentReference w:id="66"/>
      </w:r>
      <w:r w:rsidRPr="00050D23">
        <w:rPr>
          <w:sz w:val="22"/>
          <w:szCs w:val="22"/>
          <w:lang w:val="en-GB"/>
        </w:rPr>
        <w:t xml:space="preserve"> the Bargaining Unit, to be elected for a one-year term at the December meeting.</w:t>
      </w:r>
    </w:p>
    <w:p w14:paraId="28B18EF0" w14:textId="77777777" w:rsidR="00050D23" w:rsidRPr="00050D23" w:rsidRDefault="00050D23" w:rsidP="004B106D">
      <w:pPr>
        <w:rPr>
          <w:sz w:val="22"/>
          <w:szCs w:val="22"/>
          <w:lang w:val="en-GB"/>
        </w:rPr>
      </w:pPr>
    </w:p>
    <w:p w14:paraId="3EC56049" w14:textId="4110038B" w:rsidR="00050D23" w:rsidRPr="00050D23" w:rsidRDefault="00050D23" w:rsidP="004B106D">
      <w:pPr>
        <w:rPr>
          <w:sz w:val="22"/>
          <w:szCs w:val="22"/>
          <w:lang w:val="en-GB"/>
        </w:rPr>
      </w:pPr>
      <w:r w:rsidRPr="00050D23">
        <w:rPr>
          <w:sz w:val="22"/>
          <w:szCs w:val="22"/>
          <w:lang w:val="en-GB"/>
        </w:rPr>
        <w:t xml:space="preserve">For the </w:t>
      </w:r>
      <w:commentRangeStart w:id="67"/>
      <w:r w:rsidRPr="00050D23">
        <w:rPr>
          <w:sz w:val="22"/>
          <w:szCs w:val="22"/>
          <w:lang w:val="en-GB"/>
        </w:rPr>
        <w:t xml:space="preserve">Donald Gordon Centre </w:t>
      </w:r>
      <w:r w:rsidR="00A069D6" w:rsidRPr="008421EE">
        <w:rPr>
          <w:sz w:val="22"/>
          <w:szCs w:val="22"/>
          <w:u w:val="single"/>
          <w:lang w:val="en-GB"/>
        </w:rPr>
        <w:t xml:space="preserve">/University Club </w:t>
      </w:r>
      <w:r w:rsidRPr="00050D23">
        <w:rPr>
          <w:sz w:val="22"/>
          <w:szCs w:val="22"/>
          <w:lang w:val="en-GB"/>
        </w:rPr>
        <w:t xml:space="preserve">workers, there shall be a </w:t>
      </w:r>
      <w:r w:rsidR="006F69CF" w:rsidRPr="00050D23">
        <w:rPr>
          <w:strike/>
          <w:sz w:val="22"/>
          <w:szCs w:val="22"/>
          <w:lang w:val="en-GB"/>
        </w:rPr>
        <w:t>minimum</w:t>
      </w:r>
      <w:r w:rsidR="006F69CF" w:rsidRPr="00050D23">
        <w:rPr>
          <w:sz w:val="22"/>
          <w:szCs w:val="22"/>
          <w:lang w:val="en-GB"/>
        </w:rPr>
        <w:t xml:space="preserve"> </w:t>
      </w:r>
      <w:r w:rsidR="006F69CF" w:rsidRPr="008421EE">
        <w:rPr>
          <w:sz w:val="22"/>
          <w:szCs w:val="22"/>
          <w:u w:val="single"/>
          <w:lang w:val="en-GB"/>
        </w:rPr>
        <w:t xml:space="preserve">maximum </w:t>
      </w:r>
      <w:r w:rsidRPr="00050D23">
        <w:rPr>
          <w:sz w:val="22"/>
          <w:szCs w:val="22"/>
          <w:lang w:val="en-GB"/>
        </w:rPr>
        <w:t xml:space="preserve">of </w:t>
      </w:r>
      <w:r w:rsidR="006F69CF" w:rsidRPr="00050D23">
        <w:rPr>
          <w:strike/>
          <w:sz w:val="22"/>
          <w:szCs w:val="22"/>
          <w:lang w:val="en-GB"/>
        </w:rPr>
        <w:t>one</w:t>
      </w:r>
      <w:r w:rsidR="006F69CF" w:rsidRPr="00050D23">
        <w:rPr>
          <w:sz w:val="22"/>
          <w:szCs w:val="22"/>
          <w:lang w:val="en-GB"/>
        </w:rPr>
        <w:t xml:space="preserve"> </w:t>
      </w:r>
      <w:r w:rsidR="006F69CF" w:rsidRPr="008421EE">
        <w:rPr>
          <w:sz w:val="22"/>
          <w:szCs w:val="22"/>
          <w:u w:val="single"/>
          <w:lang w:val="en-GB"/>
        </w:rPr>
        <w:t xml:space="preserve">two </w:t>
      </w:r>
      <w:r w:rsidRPr="00050D23">
        <w:rPr>
          <w:sz w:val="22"/>
          <w:szCs w:val="22"/>
          <w:lang w:val="en-GB"/>
        </w:rPr>
        <w:t xml:space="preserve">shop stewards for </w:t>
      </w:r>
      <w:r w:rsidRPr="00050D23">
        <w:rPr>
          <w:strike/>
          <w:sz w:val="22"/>
          <w:szCs w:val="22"/>
          <w:lang w:val="en-GB"/>
        </w:rPr>
        <w:t>the work area, one for</w:t>
      </w:r>
      <w:commentRangeEnd w:id="67"/>
      <w:r w:rsidR="00344AB1">
        <w:rPr>
          <w:rStyle w:val="CommentReference"/>
        </w:rPr>
        <w:commentReference w:id="67"/>
      </w:r>
      <w:r w:rsidRPr="00050D23">
        <w:rPr>
          <w:sz w:val="22"/>
          <w:szCs w:val="22"/>
          <w:lang w:val="en-GB"/>
        </w:rPr>
        <w:t xml:space="preserve"> the Bargaining Unit, to be elected for a one-year term at the December meeting.</w:t>
      </w:r>
    </w:p>
    <w:p w14:paraId="350B94DB" w14:textId="77777777" w:rsidR="00050D23" w:rsidRPr="00050D23" w:rsidRDefault="00050D23" w:rsidP="004B106D">
      <w:pPr>
        <w:rPr>
          <w:sz w:val="22"/>
          <w:szCs w:val="22"/>
          <w:lang w:val="en-GB"/>
        </w:rPr>
      </w:pPr>
    </w:p>
    <w:p w14:paraId="185A6237" w14:textId="77777777" w:rsidR="00050D23" w:rsidRPr="00050D23" w:rsidRDefault="00050D23" w:rsidP="004B106D">
      <w:pPr>
        <w:rPr>
          <w:sz w:val="22"/>
          <w:szCs w:val="22"/>
          <w:lang w:val="en-GB"/>
        </w:rPr>
      </w:pPr>
      <w:r w:rsidRPr="00050D23">
        <w:rPr>
          <w:sz w:val="22"/>
          <w:szCs w:val="22"/>
          <w:lang w:val="en-GB"/>
        </w:rPr>
        <w:t>Any steward failing to answer the roll call at regular membership meetings, without having submitted good reason for those failures prior to the next meeting, shall have their position declared vacant after the third consecutive occurrence and be replaced at the next membership meeting.</w:t>
      </w:r>
    </w:p>
    <w:p w14:paraId="5E76847D" w14:textId="77777777" w:rsidR="00050D23" w:rsidRPr="00050D23" w:rsidRDefault="00050D23" w:rsidP="004B106D">
      <w:pPr>
        <w:rPr>
          <w:sz w:val="22"/>
          <w:szCs w:val="22"/>
          <w:lang w:val="en-GB"/>
        </w:rPr>
      </w:pPr>
    </w:p>
    <w:p w14:paraId="03C58535" w14:textId="44F88641" w:rsidR="00050D23" w:rsidRPr="00050D23" w:rsidRDefault="00050D23" w:rsidP="004B106D">
      <w:pPr>
        <w:rPr>
          <w:sz w:val="22"/>
          <w:szCs w:val="22"/>
          <w:lang w:val="en-GB"/>
        </w:rPr>
      </w:pPr>
      <w:r w:rsidRPr="00050D23">
        <w:rPr>
          <w:sz w:val="22"/>
          <w:szCs w:val="22"/>
          <w:lang w:val="en-GB"/>
        </w:rPr>
        <w:t xml:space="preserve">Stewards who are transferred to another </w:t>
      </w:r>
      <w:r w:rsidRPr="00050D23">
        <w:rPr>
          <w:strike/>
          <w:sz w:val="22"/>
          <w:szCs w:val="22"/>
          <w:lang w:val="en-GB"/>
        </w:rPr>
        <w:t>department</w:t>
      </w:r>
      <w:r w:rsidRPr="00050D23">
        <w:rPr>
          <w:sz w:val="22"/>
          <w:szCs w:val="22"/>
          <w:lang w:val="en-GB"/>
        </w:rPr>
        <w:t xml:space="preserve"> </w:t>
      </w:r>
      <w:r w:rsidR="009315B5" w:rsidRPr="008421EE">
        <w:rPr>
          <w:sz w:val="22"/>
          <w:szCs w:val="22"/>
          <w:u w:val="single"/>
          <w:lang w:val="en-GB"/>
        </w:rPr>
        <w:t xml:space="preserve">group </w:t>
      </w:r>
      <w:r w:rsidRPr="00050D23">
        <w:rPr>
          <w:sz w:val="22"/>
          <w:szCs w:val="22"/>
          <w:lang w:val="en-GB"/>
        </w:rPr>
        <w:t>shall lose their stewardship and the vacant position shall be filled at the next membership meeting.</w:t>
      </w:r>
    </w:p>
    <w:p w14:paraId="4B93F4E8" w14:textId="77777777" w:rsidR="00050D23" w:rsidRPr="00050D23" w:rsidRDefault="00050D23" w:rsidP="004B106D">
      <w:pPr>
        <w:rPr>
          <w:b/>
          <w:sz w:val="22"/>
          <w:szCs w:val="22"/>
        </w:rPr>
      </w:pPr>
    </w:p>
    <w:p w14:paraId="06273A08" w14:textId="77777777" w:rsidR="00050D23" w:rsidRPr="00050D23" w:rsidRDefault="00050D23" w:rsidP="004B106D">
      <w:pPr>
        <w:rPr>
          <w:sz w:val="22"/>
          <w:szCs w:val="22"/>
        </w:rPr>
      </w:pPr>
      <w:r w:rsidRPr="00050D23">
        <w:rPr>
          <w:sz w:val="22"/>
          <w:szCs w:val="22"/>
        </w:rPr>
        <w:t>All stewards will attend quarterly meetings with the Chief Steward.</w:t>
      </w:r>
    </w:p>
    <w:p w14:paraId="29E9FEE7" w14:textId="77777777" w:rsidR="00050D23" w:rsidRPr="00050D23" w:rsidRDefault="00050D23" w:rsidP="004B106D">
      <w:pPr>
        <w:rPr>
          <w:sz w:val="22"/>
          <w:szCs w:val="22"/>
          <w:lang w:val="en-GB"/>
        </w:rPr>
      </w:pPr>
    </w:p>
    <w:p w14:paraId="10E4AE06" w14:textId="77777777" w:rsidR="00050D23" w:rsidRPr="00050D23" w:rsidRDefault="00050D23" w:rsidP="004B106D">
      <w:pPr>
        <w:rPr>
          <w:sz w:val="22"/>
          <w:szCs w:val="22"/>
          <w:lang w:val="en-GB"/>
        </w:rPr>
      </w:pPr>
      <w:r w:rsidRPr="00050D23">
        <w:rPr>
          <w:sz w:val="22"/>
          <w:szCs w:val="22"/>
          <w:lang w:val="en-GB"/>
        </w:rPr>
        <w:t>At the beginning of each year, the Education Committee shall arrange a Steward Training Level 1 course for all new shop stewards.  Any steward having already completed this program shall have the option of taking another training course offered by CUPE.  All stewards and officers shall be encouraged to take CUPE training courses.</w:t>
      </w:r>
    </w:p>
    <w:p w14:paraId="2FF4E84F" w14:textId="77777777" w:rsidR="00050D23" w:rsidRPr="00050D23" w:rsidRDefault="00050D23" w:rsidP="004B106D">
      <w:pPr>
        <w:rPr>
          <w:sz w:val="22"/>
          <w:szCs w:val="22"/>
          <w:lang w:val="en-GB"/>
        </w:rPr>
      </w:pPr>
    </w:p>
    <w:p w14:paraId="4257F249" w14:textId="77777777" w:rsidR="00B96FF4" w:rsidRPr="00B96FF4" w:rsidRDefault="00B96FF4" w:rsidP="004B106D">
      <w:pPr>
        <w:rPr>
          <w:lang w:val="en-GB"/>
        </w:rPr>
      </w:pPr>
    </w:p>
    <w:sectPr w:rsidR="00B96FF4" w:rsidRPr="00B96FF4">
      <w:headerReference w:type="default" r:id="rId14"/>
      <w:footerReference w:type="defaul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arc Xuereb" w:date="2026-02-02T18:40:00Z" w:initials="MX">
    <w:p w14:paraId="7AA8CEEC" w14:textId="77777777" w:rsidR="007B0A5E" w:rsidRDefault="007B0A5E" w:rsidP="007B0A5E">
      <w:pPr>
        <w:pStyle w:val="CommentText"/>
      </w:pPr>
      <w:r>
        <w:rPr>
          <w:rStyle w:val="CommentReference"/>
        </w:rPr>
        <w:annotationRef/>
      </w:r>
      <w:r>
        <w:rPr>
          <w:lang w:val="en-CA"/>
        </w:rPr>
        <w:t>Unnecessary: no instances of masculine pronouns except in Appendix A, which is proposed to be changed (see below)</w:t>
      </w:r>
    </w:p>
  </w:comment>
  <w:comment w:id="7" w:author="Marc Xuereb" w:date="2026-02-02T18:48:00Z" w:initials="MX">
    <w:p w14:paraId="66F8D1DE" w14:textId="77777777" w:rsidR="00A546B2" w:rsidRDefault="00A546B2" w:rsidP="00A546B2">
      <w:pPr>
        <w:pStyle w:val="CommentText"/>
      </w:pPr>
      <w:r>
        <w:rPr>
          <w:rStyle w:val="CommentReference"/>
        </w:rPr>
        <w:annotationRef/>
      </w:r>
      <w:r>
        <w:rPr>
          <w:lang w:val="en-CA"/>
        </w:rPr>
        <w:t>Necessary to conform to CUPE Constitution: cannot hold more than one position on Executive</w:t>
      </w:r>
    </w:p>
  </w:comment>
  <w:comment w:id="14" w:author="Marc Xuereb" w:date="2026-02-02T18:47:00Z" w:initials="MX">
    <w:p w14:paraId="14E92740" w14:textId="47D6F9A4" w:rsidR="000B1E12" w:rsidRDefault="000B1E12" w:rsidP="000B1E12">
      <w:pPr>
        <w:pStyle w:val="CommentText"/>
      </w:pPr>
      <w:r>
        <w:rPr>
          <w:rStyle w:val="CommentReference"/>
        </w:rPr>
        <w:annotationRef/>
      </w:r>
      <w:r>
        <w:rPr>
          <w:lang w:val="en-CA"/>
        </w:rPr>
        <w:t>Enables President to fill committee vacancies (but not committee chairs or exec positions) when no one accepts a nomination in elections</w:t>
      </w:r>
    </w:p>
  </w:comment>
  <w:comment w:id="20" w:author="Marc Xuereb" w:date="2026-02-02T18:46:00Z" w:initials="MX">
    <w:p w14:paraId="540F2C1B" w14:textId="18F921A7" w:rsidR="000B1E12" w:rsidRDefault="000B1E12" w:rsidP="000B1E12">
      <w:pPr>
        <w:pStyle w:val="CommentText"/>
      </w:pPr>
      <w:r>
        <w:rPr>
          <w:rStyle w:val="CommentReference"/>
        </w:rPr>
        <w:annotationRef/>
      </w:r>
      <w:r>
        <w:rPr>
          <w:lang w:val="en-CA"/>
        </w:rPr>
        <w:t>Contradicts 8i) which covers expense allowances for people holding multiple positions</w:t>
      </w:r>
    </w:p>
  </w:comment>
  <w:comment w:id="27" w:author="Marc Xuereb" w:date="2026-02-02T18:49:00Z" w:initials="MX">
    <w:p w14:paraId="1C307755" w14:textId="77777777" w:rsidR="003E5716" w:rsidRDefault="003E5716" w:rsidP="003E5716">
      <w:pPr>
        <w:pStyle w:val="CommentText"/>
      </w:pPr>
      <w:r>
        <w:rPr>
          <w:rStyle w:val="CommentReference"/>
        </w:rPr>
        <w:annotationRef/>
      </w:r>
      <w:r>
        <w:rPr>
          <w:lang w:val="en-CA"/>
        </w:rPr>
        <w:t>CUPE Constitution no longer requires collecting initiation fee</w:t>
      </w:r>
    </w:p>
  </w:comment>
  <w:comment w:id="29" w:author="Marc Xuereb" w:date="2026-02-02T18:50:00Z" w:initials="MX">
    <w:p w14:paraId="359EFC80" w14:textId="77777777" w:rsidR="003E5716" w:rsidRDefault="003E5716" w:rsidP="003E5716">
      <w:pPr>
        <w:pStyle w:val="CommentText"/>
      </w:pPr>
      <w:r>
        <w:rPr>
          <w:rStyle w:val="CommentReference"/>
        </w:rPr>
        <w:annotationRef/>
      </w:r>
      <w:r>
        <w:rPr>
          <w:lang w:val="en-CA"/>
        </w:rPr>
        <w:t>Don’t want bargaining committee members to be elected every year like Trustees</w:t>
      </w:r>
    </w:p>
  </w:comment>
  <w:comment w:id="30" w:author="Marc Xuereb" w:date="2026-02-02T19:04:00Z" w:initials="MX">
    <w:p w14:paraId="3C5B4CEA" w14:textId="77777777" w:rsidR="00BD37D6" w:rsidRDefault="00BD37D6" w:rsidP="00BD37D6">
      <w:pPr>
        <w:pStyle w:val="CommentText"/>
      </w:pPr>
      <w:r>
        <w:rPr>
          <w:rStyle w:val="CommentReference"/>
        </w:rPr>
        <w:annotationRef/>
      </w:r>
      <w:r>
        <w:rPr>
          <w:lang w:val="en-CA"/>
        </w:rPr>
        <w:t>Want Stewards to be elected annually as per current practice</w:t>
      </w:r>
    </w:p>
  </w:comment>
  <w:comment w:id="31" w:author="Marc Xuereb" w:date="2026-02-02T18:51:00Z" w:initials="MX">
    <w:p w14:paraId="500D11E5" w14:textId="2066CDDC" w:rsidR="00E71A58" w:rsidRDefault="00E71A58" w:rsidP="00E71A58">
      <w:pPr>
        <w:pStyle w:val="CommentText"/>
      </w:pPr>
      <w:r>
        <w:rPr>
          <w:rStyle w:val="CommentReference"/>
        </w:rPr>
        <w:annotationRef/>
      </w:r>
      <w:r>
        <w:rPr>
          <w:lang w:val="en-CA"/>
        </w:rPr>
        <w:t>Makes more sense for members to elect Election Chair at meeting before elections, so they can prepare for elections.</w:t>
      </w:r>
    </w:p>
  </w:comment>
  <w:comment w:id="35" w:author="Marc Xuereb" w:date="2026-02-02T19:09:00Z" w:initials="MX">
    <w:p w14:paraId="3D4E9F72" w14:textId="77777777" w:rsidR="00237FEF" w:rsidRDefault="00237FEF" w:rsidP="00237FEF">
      <w:pPr>
        <w:pStyle w:val="CommentText"/>
      </w:pPr>
      <w:r>
        <w:rPr>
          <w:rStyle w:val="CommentReference"/>
        </w:rPr>
        <w:annotationRef/>
      </w:r>
      <w:r>
        <w:rPr>
          <w:lang w:val="en-CA"/>
        </w:rPr>
        <w:t>Reflects current practice: Food Services VP would only be voted on by Food Services unit (229-1)</w:t>
      </w:r>
    </w:p>
  </w:comment>
  <w:comment w:id="48" w:author="Marc Xuereb" w:date="2026-02-02T18:52:00Z" w:initials="MX">
    <w:p w14:paraId="7692F8B8" w14:textId="1FCFB419" w:rsidR="00846694" w:rsidRDefault="00846694" w:rsidP="00846694">
      <w:pPr>
        <w:pStyle w:val="CommentText"/>
      </w:pPr>
      <w:r>
        <w:rPr>
          <w:rStyle w:val="CommentReference"/>
        </w:rPr>
        <w:annotationRef/>
      </w:r>
      <w:r>
        <w:rPr>
          <w:lang w:val="en-CA"/>
        </w:rPr>
        <w:t>Reflects current practice</w:t>
      </w:r>
    </w:p>
  </w:comment>
  <w:comment w:id="55" w:author="Marc Xuereb" w:date="2026-02-02T18:58:00Z" w:initials="MX">
    <w:p w14:paraId="6DBCC82E" w14:textId="77777777" w:rsidR="00E975D6" w:rsidRDefault="00E975D6" w:rsidP="00E975D6">
      <w:pPr>
        <w:pStyle w:val="CommentText"/>
      </w:pPr>
      <w:r>
        <w:rPr>
          <w:rStyle w:val="CommentReference"/>
        </w:rPr>
        <w:annotationRef/>
      </w:r>
      <w:r>
        <w:rPr>
          <w:lang w:val="en-CA"/>
        </w:rPr>
        <w:t>There is now one multi-site JHSC for all Aramark locations at Queen’s including DGC/UC.</w:t>
      </w:r>
    </w:p>
  </w:comment>
  <w:comment w:id="62" w:author="Marc Xuereb" w:date="2026-02-02T18:58:00Z" w:initials="MX">
    <w:p w14:paraId="20BF0DA4" w14:textId="77777777" w:rsidR="00E975D6" w:rsidRDefault="00E975D6" w:rsidP="00E975D6">
      <w:pPr>
        <w:pStyle w:val="CommentText"/>
      </w:pPr>
      <w:r>
        <w:rPr>
          <w:rStyle w:val="CommentReference"/>
        </w:rPr>
        <w:annotationRef/>
      </w:r>
      <w:r>
        <w:rPr>
          <w:lang w:val="en-CA"/>
        </w:rPr>
        <w:t>These are the last remaining masculine pronouns in the Bylaws.</w:t>
      </w:r>
    </w:p>
  </w:comment>
  <w:comment w:id="64" w:author="Marc Xuereb" w:date="2026-02-02T18:59:00Z" w:initials="MX">
    <w:p w14:paraId="4F23DE10" w14:textId="77777777" w:rsidR="00D16E04" w:rsidRDefault="00D16E04" w:rsidP="00D16E04">
      <w:pPr>
        <w:pStyle w:val="CommentText"/>
      </w:pPr>
      <w:r>
        <w:rPr>
          <w:rStyle w:val="CommentReference"/>
        </w:rPr>
        <w:annotationRef/>
      </w:r>
      <w:r>
        <w:rPr>
          <w:lang w:val="en-CA"/>
        </w:rPr>
        <w:t>Clarifying who may vote in Steward elections</w:t>
      </w:r>
    </w:p>
  </w:comment>
  <w:comment w:id="65" w:author="Marc Xuereb" w:date="2026-02-02T19:00:00Z" w:initials="MX">
    <w:p w14:paraId="6FFF0F32" w14:textId="77777777" w:rsidR="00344AB1" w:rsidRDefault="00390E8A" w:rsidP="00344AB1">
      <w:pPr>
        <w:pStyle w:val="CommentText"/>
      </w:pPr>
      <w:r>
        <w:rPr>
          <w:rStyle w:val="CommentReference"/>
        </w:rPr>
        <w:annotationRef/>
      </w:r>
      <w:r w:rsidR="00344AB1">
        <w:rPr>
          <w:lang w:val="en-CA"/>
        </w:rPr>
        <w:t>Setting a maximum of 4 Stewards for Queen’s bargaining unit (229-0)</w:t>
      </w:r>
    </w:p>
  </w:comment>
  <w:comment w:id="66" w:author="Marc Xuereb" w:date="2026-02-02T19:01:00Z" w:initials="MX">
    <w:p w14:paraId="1D9E92EF" w14:textId="1F95D337" w:rsidR="00344AB1" w:rsidRDefault="00344AB1" w:rsidP="00344AB1">
      <w:pPr>
        <w:pStyle w:val="CommentText"/>
      </w:pPr>
      <w:r>
        <w:rPr>
          <w:rStyle w:val="CommentReference"/>
        </w:rPr>
        <w:annotationRef/>
      </w:r>
      <w:r>
        <w:rPr>
          <w:lang w:val="en-CA"/>
        </w:rPr>
        <w:t>Setting a maximum of 6 Stewards for the Food Services unit (229-1)</w:t>
      </w:r>
    </w:p>
  </w:comment>
  <w:comment w:id="67" w:author="Marc Xuereb" w:date="2026-02-02T19:02:00Z" w:initials="MX">
    <w:p w14:paraId="00447A19" w14:textId="77777777" w:rsidR="00344AB1" w:rsidRDefault="00344AB1" w:rsidP="00344AB1">
      <w:pPr>
        <w:pStyle w:val="CommentText"/>
      </w:pPr>
      <w:r>
        <w:rPr>
          <w:rStyle w:val="CommentReference"/>
        </w:rPr>
        <w:annotationRef/>
      </w:r>
      <w:r>
        <w:rPr>
          <w:lang w:val="en-CA"/>
        </w:rPr>
        <w:t>Setting a maximum of 2 Stewards for DGC/UC (229-3)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8CEEC" w15:done="0"/>
  <w15:commentEx w15:paraId="66F8D1DE" w15:done="0"/>
  <w15:commentEx w15:paraId="14E92740" w15:done="0"/>
  <w15:commentEx w15:paraId="540F2C1B" w15:done="0"/>
  <w15:commentEx w15:paraId="1C307755" w15:done="0"/>
  <w15:commentEx w15:paraId="359EFC80" w15:done="0"/>
  <w15:commentEx w15:paraId="3C5B4CEA" w15:done="0"/>
  <w15:commentEx w15:paraId="500D11E5" w15:done="0"/>
  <w15:commentEx w15:paraId="3D4E9F72" w15:done="0"/>
  <w15:commentEx w15:paraId="7692F8B8" w15:done="0"/>
  <w15:commentEx w15:paraId="6DBCC82E" w15:done="0"/>
  <w15:commentEx w15:paraId="20BF0DA4" w15:done="0"/>
  <w15:commentEx w15:paraId="4F23DE10" w15:done="0"/>
  <w15:commentEx w15:paraId="6FFF0F32" w15:done="0"/>
  <w15:commentEx w15:paraId="1D9E92EF" w15:done="0"/>
  <w15:commentEx w15:paraId="00447A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DD242" w16cex:dateUtc="2026-02-02T23:40:00Z"/>
  <w16cex:commentExtensible w16cex:durableId="45850AE3" w16cex:dateUtc="2026-02-02T23:48:00Z"/>
  <w16cex:commentExtensible w16cex:durableId="2DA851F3" w16cex:dateUtc="2026-02-02T23:47:00Z"/>
  <w16cex:commentExtensible w16cex:durableId="4FE1754D" w16cex:dateUtc="2026-02-02T23:46:00Z"/>
  <w16cex:commentExtensible w16cex:durableId="4C2F2074" w16cex:dateUtc="2026-02-02T23:49:00Z"/>
  <w16cex:commentExtensible w16cex:durableId="6088D8F9" w16cex:dateUtc="2026-02-02T23:50:00Z"/>
  <w16cex:commentExtensible w16cex:durableId="0D66804B" w16cex:dateUtc="2026-02-03T00:04:00Z"/>
  <w16cex:commentExtensible w16cex:durableId="2E73E01E" w16cex:dateUtc="2026-02-02T23:51:00Z"/>
  <w16cex:commentExtensible w16cex:durableId="1FC20116" w16cex:dateUtc="2026-02-03T00:09:00Z"/>
  <w16cex:commentExtensible w16cex:durableId="53AE58D5" w16cex:dateUtc="2026-02-02T23:52:00Z"/>
  <w16cex:commentExtensible w16cex:durableId="1F56E655" w16cex:dateUtc="2026-02-02T23:58:00Z"/>
  <w16cex:commentExtensible w16cex:durableId="3A914B9C" w16cex:dateUtc="2026-02-02T23:58:00Z"/>
  <w16cex:commentExtensible w16cex:durableId="2BB62AD2" w16cex:dateUtc="2026-02-02T23:59:00Z"/>
  <w16cex:commentExtensible w16cex:durableId="32ACB541" w16cex:dateUtc="2026-02-03T00:00:00Z"/>
  <w16cex:commentExtensible w16cex:durableId="22867C68" w16cex:dateUtc="2026-02-03T00:01:00Z"/>
  <w16cex:commentExtensible w16cex:durableId="3A7C85FF" w16cex:dateUtc="2026-02-03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8CEEC" w16cid:durableId="30ADD242"/>
  <w16cid:commentId w16cid:paraId="66F8D1DE" w16cid:durableId="45850AE3"/>
  <w16cid:commentId w16cid:paraId="14E92740" w16cid:durableId="2DA851F3"/>
  <w16cid:commentId w16cid:paraId="540F2C1B" w16cid:durableId="4FE1754D"/>
  <w16cid:commentId w16cid:paraId="1C307755" w16cid:durableId="4C2F2074"/>
  <w16cid:commentId w16cid:paraId="359EFC80" w16cid:durableId="6088D8F9"/>
  <w16cid:commentId w16cid:paraId="3C5B4CEA" w16cid:durableId="0D66804B"/>
  <w16cid:commentId w16cid:paraId="500D11E5" w16cid:durableId="2E73E01E"/>
  <w16cid:commentId w16cid:paraId="3D4E9F72" w16cid:durableId="1FC20116"/>
  <w16cid:commentId w16cid:paraId="7692F8B8" w16cid:durableId="53AE58D5"/>
  <w16cid:commentId w16cid:paraId="6DBCC82E" w16cid:durableId="1F56E655"/>
  <w16cid:commentId w16cid:paraId="20BF0DA4" w16cid:durableId="3A914B9C"/>
  <w16cid:commentId w16cid:paraId="4F23DE10" w16cid:durableId="2BB62AD2"/>
  <w16cid:commentId w16cid:paraId="6FFF0F32" w16cid:durableId="32ACB541"/>
  <w16cid:commentId w16cid:paraId="1D9E92EF" w16cid:durableId="22867C68"/>
  <w16cid:commentId w16cid:paraId="00447A19" w16cid:durableId="3A7C8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EB34" w14:textId="77777777" w:rsidR="00026D2A" w:rsidRDefault="00026D2A" w:rsidP="0047605C">
      <w:r>
        <w:separator/>
      </w:r>
    </w:p>
  </w:endnote>
  <w:endnote w:type="continuationSeparator" w:id="0">
    <w:p w14:paraId="40529FCE" w14:textId="77777777" w:rsidR="00026D2A" w:rsidRDefault="00026D2A" w:rsidP="0047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B213" w14:textId="1A42A2B3" w:rsidR="0047605C" w:rsidRPr="008F236C" w:rsidRDefault="007B0A5E">
    <w:pPr>
      <w:pStyle w:val="Footer"/>
      <w:rPr>
        <w:lang w:val="en-CA"/>
      </w:rPr>
    </w:pPr>
    <w:r>
      <w:rPr>
        <w:lang w:val="en-CA"/>
      </w:rPr>
      <w:t>Febru</w:t>
    </w:r>
    <w:r w:rsidR="008F236C">
      <w:rPr>
        <w:lang w:val="en-CA"/>
      </w:rPr>
      <w:t xml:space="preserve">ary </w:t>
    </w:r>
    <w:r w:rsidR="00A34543">
      <w:rPr>
        <w:lang w:val="en-CA"/>
      </w:rPr>
      <w:t xml:space="preserve">2, </w:t>
    </w:r>
    <w:proofErr w:type="gramStart"/>
    <w:r w:rsidR="00A34543">
      <w:rPr>
        <w:lang w:val="en-CA"/>
      </w:rPr>
      <w:t>2026</w:t>
    </w:r>
    <w:proofErr w:type="gramEnd"/>
    <w:r w:rsidR="00A34543">
      <w:rPr>
        <w:lang w:val="en-CA"/>
      </w:rPr>
      <w:tab/>
    </w:r>
    <w:r w:rsidR="00A34543">
      <w:rPr>
        <w:lang w:val="en-CA"/>
      </w:rPr>
      <w:tab/>
    </w:r>
    <w:r w:rsidR="00A34543" w:rsidRPr="00A34543">
      <w:rPr>
        <w:lang w:val="en-CA"/>
      </w:rPr>
      <w:t xml:space="preserve">Page </w:t>
    </w:r>
    <w:r w:rsidR="00A34543" w:rsidRPr="00A34543">
      <w:rPr>
        <w:b/>
        <w:bCs/>
        <w:lang w:val="en-CA"/>
      </w:rPr>
      <w:fldChar w:fldCharType="begin"/>
    </w:r>
    <w:r w:rsidR="00A34543" w:rsidRPr="00A34543">
      <w:rPr>
        <w:b/>
        <w:bCs/>
        <w:lang w:val="en-CA"/>
      </w:rPr>
      <w:instrText xml:space="preserve"> PAGE  \* Arabic  \* MERGEFORMAT </w:instrText>
    </w:r>
    <w:r w:rsidR="00A34543" w:rsidRPr="00A34543">
      <w:rPr>
        <w:b/>
        <w:bCs/>
        <w:lang w:val="en-CA"/>
      </w:rPr>
      <w:fldChar w:fldCharType="separate"/>
    </w:r>
    <w:r w:rsidR="00A34543" w:rsidRPr="00A34543">
      <w:rPr>
        <w:b/>
        <w:bCs/>
        <w:noProof/>
        <w:lang w:val="en-CA"/>
      </w:rPr>
      <w:t>1</w:t>
    </w:r>
    <w:r w:rsidR="00A34543" w:rsidRPr="00A34543">
      <w:rPr>
        <w:b/>
        <w:bCs/>
        <w:lang w:val="en-CA"/>
      </w:rPr>
      <w:fldChar w:fldCharType="end"/>
    </w:r>
    <w:r w:rsidR="00A34543" w:rsidRPr="00A34543">
      <w:rPr>
        <w:lang w:val="en-CA"/>
      </w:rPr>
      <w:t xml:space="preserve"> of </w:t>
    </w:r>
    <w:r w:rsidR="00A34543" w:rsidRPr="00A34543">
      <w:rPr>
        <w:b/>
        <w:bCs/>
        <w:lang w:val="en-CA"/>
      </w:rPr>
      <w:fldChar w:fldCharType="begin"/>
    </w:r>
    <w:r w:rsidR="00A34543" w:rsidRPr="00A34543">
      <w:rPr>
        <w:b/>
        <w:bCs/>
        <w:lang w:val="en-CA"/>
      </w:rPr>
      <w:instrText xml:space="preserve"> NUMPAGES  \* Arabic  \* MERGEFORMAT </w:instrText>
    </w:r>
    <w:r w:rsidR="00A34543" w:rsidRPr="00A34543">
      <w:rPr>
        <w:b/>
        <w:bCs/>
        <w:lang w:val="en-CA"/>
      </w:rPr>
      <w:fldChar w:fldCharType="separate"/>
    </w:r>
    <w:r w:rsidR="00A34543" w:rsidRPr="00A34543">
      <w:rPr>
        <w:b/>
        <w:bCs/>
        <w:noProof/>
        <w:lang w:val="en-CA"/>
      </w:rPr>
      <w:t>2</w:t>
    </w:r>
    <w:r w:rsidR="00A34543" w:rsidRPr="00A34543">
      <w:rPr>
        <w:b/>
        <w:bCs/>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AC6F" w14:textId="77777777" w:rsidR="00026D2A" w:rsidRDefault="00026D2A" w:rsidP="0047605C">
      <w:r>
        <w:separator/>
      </w:r>
    </w:p>
  </w:footnote>
  <w:footnote w:type="continuationSeparator" w:id="0">
    <w:p w14:paraId="26013F47" w14:textId="77777777" w:rsidR="00026D2A" w:rsidRDefault="00026D2A" w:rsidP="00476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6052" w14:textId="4CF1D82C" w:rsidR="0047605C" w:rsidRPr="008F236C" w:rsidRDefault="0047605C">
    <w:pPr>
      <w:pStyle w:val="Header"/>
      <w:rPr>
        <w:b/>
        <w:bCs/>
        <w:sz w:val="28"/>
        <w:szCs w:val="28"/>
        <w:lang w:val="en-CA"/>
      </w:rPr>
    </w:pPr>
    <w:r w:rsidRPr="008F236C">
      <w:rPr>
        <w:sz w:val="28"/>
        <w:szCs w:val="28"/>
        <w:lang w:val="en-CA"/>
      </w:rPr>
      <w:tab/>
    </w:r>
    <w:r w:rsidR="008F236C" w:rsidRPr="008F236C">
      <w:rPr>
        <w:b/>
        <w:bCs/>
        <w:sz w:val="28"/>
        <w:szCs w:val="28"/>
        <w:lang w:val="en-CA"/>
      </w:rPr>
      <w:t>CUPE 229 Proposed Bylaw Amendments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E72"/>
    <w:multiLevelType w:val="hybridMultilevel"/>
    <w:tmpl w:val="55C853BC"/>
    <w:lvl w:ilvl="0" w:tplc="BF9A32A6">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103D7A"/>
    <w:multiLevelType w:val="hybridMultilevel"/>
    <w:tmpl w:val="674C4F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5B005F"/>
    <w:multiLevelType w:val="hybridMultilevel"/>
    <w:tmpl w:val="0E424AC2"/>
    <w:lvl w:ilvl="0" w:tplc="032050AA">
      <w:start w:val="6"/>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EB702E"/>
    <w:multiLevelType w:val="hybridMultilevel"/>
    <w:tmpl w:val="4B72DEA2"/>
    <w:lvl w:ilvl="0" w:tplc="10090011">
      <w:start w:val="1"/>
      <w:numFmt w:val="decimal"/>
      <w:lvlText w:val="%1)"/>
      <w:lvlJc w:val="left"/>
      <w:pPr>
        <w:ind w:left="1440" w:hanging="360"/>
      </w:pPr>
    </w:lvl>
    <w:lvl w:ilvl="1" w:tplc="B16E4182">
      <w:start w:val="1"/>
      <w:numFmt w:val="bullet"/>
      <w:lvlText w:val="-"/>
      <w:lvlJc w:val="left"/>
      <w:pPr>
        <w:ind w:left="2520" w:hanging="720"/>
      </w:pPr>
      <w:rPr>
        <w:rFonts w:ascii="Times New Roman" w:eastAsia="Times New Roman" w:hAnsi="Times New Roman" w:cs="Times New Roman"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33FD2AE6"/>
    <w:multiLevelType w:val="hybridMultilevel"/>
    <w:tmpl w:val="E2EABB24"/>
    <w:lvl w:ilvl="0" w:tplc="E3D4D0E8">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ADC480B"/>
    <w:multiLevelType w:val="hybridMultilevel"/>
    <w:tmpl w:val="AE60393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165EDF"/>
    <w:multiLevelType w:val="hybridMultilevel"/>
    <w:tmpl w:val="B6A66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DFB50CC"/>
    <w:multiLevelType w:val="hybridMultilevel"/>
    <w:tmpl w:val="8760DD88"/>
    <w:lvl w:ilvl="0" w:tplc="F19440C6">
      <w:start w:val="1"/>
      <w:numFmt w:val="lowerLetter"/>
      <w:lvlText w:val="%1)"/>
      <w:lvlJc w:val="left"/>
      <w:pPr>
        <w:ind w:left="1080" w:hanging="720"/>
      </w:pPr>
      <w:rPr>
        <w:rFonts w:hint="default"/>
      </w:rPr>
    </w:lvl>
    <w:lvl w:ilvl="1" w:tplc="10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79551E6"/>
    <w:multiLevelType w:val="hybridMultilevel"/>
    <w:tmpl w:val="9F6A3F2E"/>
    <w:lvl w:ilvl="0" w:tplc="10090011">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1633537">
    <w:abstractNumId w:val="3"/>
  </w:num>
  <w:num w:numId="2" w16cid:durableId="1429929996">
    <w:abstractNumId w:val="4"/>
  </w:num>
  <w:num w:numId="3" w16cid:durableId="1300185959">
    <w:abstractNumId w:val="1"/>
  </w:num>
  <w:num w:numId="4" w16cid:durableId="1353648711">
    <w:abstractNumId w:val="7"/>
  </w:num>
  <w:num w:numId="5" w16cid:durableId="245310751">
    <w:abstractNumId w:val="6"/>
  </w:num>
  <w:num w:numId="6" w16cid:durableId="2125076367">
    <w:abstractNumId w:val="2"/>
  </w:num>
  <w:num w:numId="7" w16cid:durableId="1238787811">
    <w:abstractNumId w:val="5"/>
  </w:num>
  <w:num w:numId="8" w16cid:durableId="972952268">
    <w:abstractNumId w:val="8"/>
  </w:num>
  <w:num w:numId="9" w16cid:durableId="562300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 Xuereb">
    <w15:presenceInfo w15:providerId="AD" w15:userId="S::mxuereb@cupe.ca::8a276dde-aed9-458e-8f6b-4900d7390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61"/>
    <w:rsid w:val="00026D2A"/>
    <w:rsid w:val="00032591"/>
    <w:rsid w:val="00042840"/>
    <w:rsid w:val="00050D23"/>
    <w:rsid w:val="000619EE"/>
    <w:rsid w:val="0008566A"/>
    <w:rsid w:val="000857AB"/>
    <w:rsid w:val="000A12FB"/>
    <w:rsid w:val="000B1E12"/>
    <w:rsid w:val="000C28C3"/>
    <w:rsid w:val="000D675E"/>
    <w:rsid w:val="000E594E"/>
    <w:rsid w:val="00131383"/>
    <w:rsid w:val="001313A6"/>
    <w:rsid w:val="00140CED"/>
    <w:rsid w:val="00164676"/>
    <w:rsid w:val="00177F49"/>
    <w:rsid w:val="00182911"/>
    <w:rsid w:val="00197E3B"/>
    <w:rsid w:val="001B01F8"/>
    <w:rsid w:val="001C10B7"/>
    <w:rsid w:val="001D56C7"/>
    <w:rsid w:val="00216774"/>
    <w:rsid w:val="00237FEF"/>
    <w:rsid w:val="002502D1"/>
    <w:rsid w:val="0025334C"/>
    <w:rsid w:val="00253D5A"/>
    <w:rsid w:val="00264196"/>
    <w:rsid w:val="00265554"/>
    <w:rsid w:val="00267E16"/>
    <w:rsid w:val="002C5EA3"/>
    <w:rsid w:val="002C6CD0"/>
    <w:rsid w:val="002C6FBB"/>
    <w:rsid w:val="002D296D"/>
    <w:rsid w:val="002D339A"/>
    <w:rsid w:val="002E2C93"/>
    <w:rsid w:val="002E7A9B"/>
    <w:rsid w:val="00305AF0"/>
    <w:rsid w:val="00335FFA"/>
    <w:rsid w:val="00343E0C"/>
    <w:rsid w:val="00344AB1"/>
    <w:rsid w:val="00360696"/>
    <w:rsid w:val="003636DC"/>
    <w:rsid w:val="00365634"/>
    <w:rsid w:val="0038699B"/>
    <w:rsid w:val="00390E8A"/>
    <w:rsid w:val="003B0E2E"/>
    <w:rsid w:val="003C500C"/>
    <w:rsid w:val="003C77ED"/>
    <w:rsid w:val="003D38A2"/>
    <w:rsid w:val="003E2CE2"/>
    <w:rsid w:val="003E34D7"/>
    <w:rsid w:val="003E5716"/>
    <w:rsid w:val="0047605C"/>
    <w:rsid w:val="004840C3"/>
    <w:rsid w:val="004B106D"/>
    <w:rsid w:val="004C765B"/>
    <w:rsid w:val="00506ACF"/>
    <w:rsid w:val="0051206D"/>
    <w:rsid w:val="00520494"/>
    <w:rsid w:val="0054149F"/>
    <w:rsid w:val="00541C83"/>
    <w:rsid w:val="00551DBC"/>
    <w:rsid w:val="005572B7"/>
    <w:rsid w:val="00560414"/>
    <w:rsid w:val="005623A1"/>
    <w:rsid w:val="005717C5"/>
    <w:rsid w:val="005A32D3"/>
    <w:rsid w:val="005B2BC3"/>
    <w:rsid w:val="005D1F18"/>
    <w:rsid w:val="005D263F"/>
    <w:rsid w:val="005F2399"/>
    <w:rsid w:val="00623F1E"/>
    <w:rsid w:val="00640E4D"/>
    <w:rsid w:val="00650904"/>
    <w:rsid w:val="00696493"/>
    <w:rsid w:val="006A1E93"/>
    <w:rsid w:val="006A50B5"/>
    <w:rsid w:val="006B7A41"/>
    <w:rsid w:val="006C32DF"/>
    <w:rsid w:val="006C51F0"/>
    <w:rsid w:val="006F69CF"/>
    <w:rsid w:val="0070154B"/>
    <w:rsid w:val="00717E5C"/>
    <w:rsid w:val="0073017E"/>
    <w:rsid w:val="00770E21"/>
    <w:rsid w:val="007B0A5E"/>
    <w:rsid w:val="007D0EAA"/>
    <w:rsid w:val="007D1D5C"/>
    <w:rsid w:val="00835333"/>
    <w:rsid w:val="008421EE"/>
    <w:rsid w:val="00846694"/>
    <w:rsid w:val="008674D1"/>
    <w:rsid w:val="00877BA1"/>
    <w:rsid w:val="00894A37"/>
    <w:rsid w:val="008C00EF"/>
    <w:rsid w:val="008F236C"/>
    <w:rsid w:val="00907B28"/>
    <w:rsid w:val="00912C69"/>
    <w:rsid w:val="00916B1C"/>
    <w:rsid w:val="00920CAF"/>
    <w:rsid w:val="009315B5"/>
    <w:rsid w:val="0094242C"/>
    <w:rsid w:val="00950868"/>
    <w:rsid w:val="00955628"/>
    <w:rsid w:val="009607B6"/>
    <w:rsid w:val="00982FAC"/>
    <w:rsid w:val="009B0861"/>
    <w:rsid w:val="009B49DB"/>
    <w:rsid w:val="009C03F2"/>
    <w:rsid w:val="009E7E6B"/>
    <w:rsid w:val="009F4982"/>
    <w:rsid w:val="00A069D6"/>
    <w:rsid w:val="00A1188F"/>
    <w:rsid w:val="00A34543"/>
    <w:rsid w:val="00A4606D"/>
    <w:rsid w:val="00A546B2"/>
    <w:rsid w:val="00AA4FB5"/>
    <w:rsid w:val="00AA7C1C"/>
    <w:rsid w:val="00AD1A92"/>
    <w:rsid w:val="00AD37D3"/>
    <w:rsid w:val="00AD4622"/>
    <w:rsid w:val="00AD612C"/>
    <w:rsid w:val="00AE134F"/>
    <w:rsid w:val="00AE3416"/>
    <w:rsid w:val="00AF4020"/>
    <w:rsid w:val="00AF63CB"/>
    <w:rsid w:val="00AF6E61"/>
    <w:rsid w:val="00B12A98"/>
    <w:rsid w:val="00B132E2"/>
    <w:rsid w:val="00B32162"/>
    <w:rsid w:val="00B512B5"/>
    <w:rsid w:val="00B548C8"/>
    <w:rsid w:val="00B65755"/>
    <w:rsid w:val="00B71C42"/>
    <w:rsid w:val="00B96FF4"/>
    <w:rsid w:val="00BA0309"/>
    <w:rsid w:val="00BB6E7F"/>
    <w:rsid w:val="00BD37D6"/>
    <w:rsid w:val="00BE5F8F"/>
    <w:rsid w:val="00C008F0"/>
    <w:rsid w:val="00C10810"/>
    <w:rsid w:val="00C10A87"/>
    <w:rsid w:val="00C145EF"/>
    <w:rsid w:val="00C151B7"/>
    <w:rsid w:val="00C57D02"/>
    <w:rsid w:val="00C847D1"/>
    <w:rsid w:val="00C91DBF"/>
    <w:rsid w:val="00C936EE"/>
    <w:rsid w:val="00CD09C7"/>
    <w:rsid w:val="00CD4AF2"/>
    <w:rsid w:val="00CE0F4D"/>
    <w:rsid w:val="00D01A35"/>
    <w:rsid w:val="00D10D53"/>
    <w:rsid w:val="00D16E04"/>
    <w:rsid w:val="00D208B4"/>
    <w:rsid w:val="00D45782"/>
    <w:rsid w:val="00D75F64"/>
    <w:rsid w:val="00D8652D"/>
    <w:rsid w:val="00DA5431"/>
    <w:rsid w:val="00DC0F1B"/>
    <w:rsid w:val="00DC1C27"/>
    <w:rsid w:val="00DC6746"/>
    <w:rsid w:val="00DF1B27"/>
    <w:rsid w:val="00E072F4"/>
    <w:rsid w:val="00E126CB"/>
    <w:rsid w:val="00E15E8B"/>
    <w:rsid w:val="00E44D87"/>
    <w:rsid w:val="00E66EED"/>
    <w:rsid w:val="00E71A58"/>
    <w:rsid w:val="00E71D3C"/>
    <w:rsid w:val="00E737A5"/>
    <w:rsid w:val="00E76D2E"/>
    <w:rsid w:val="00E90BE7"/>
    <w:rsid w:val="00E975D6"/>
    <w:rsid w:val="00EA3A06"/>
    <w:rsid w:val="00EB50AB"/>
    <w:rsid w:val="00EF55E2"/>
    <w:rsid w:val="00F2014F"/>
    <w:rsid w:val="00F24DE1"/>
    <w:rsid w:val="00F2568C"/>
    <w:rsid w:val="00F33596"/>
    <w:rsid w:val="00F7105B"/>
    <w:rsid w:val="00F72566"/>
    <w:rsid w:val="00F80A23"/>
    <w:rsid w:val="00F95986"/>
    <w:rsid w:val="00FC4F56"/>
    <w:rsid w:val="00FD2665"/>
    <w:rsid w:val="00FE749E"/>
    <w:rsid w:val="00FE79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3F4C"/>
  <w15:chartTrackingRefBased/>
  <w15:docId w15:val="{28734DEE-0C25-41D0-9CFA-8613322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63F"/>
    <w:pPr>
      <w:widowControl w:val="0"/>
    </w:pPr>
    <w:rPr>
      <w:rFonts w:ascii="Times New Roman" w:eastAsia="Times New Roman" w:hAnsi="Times New Roman" w:cs="Times New Roman"/>
      <w:snapToGrid w:val="0"/>
      <w:kern w:val="0"/>
      <w:sz w:val="24"/>
      <w:szCs w:val="20"/>
      <w:lang w:val="en-US"/>
      <w14:ligatures w14:val="none"/>
    </w:rPr>
  </w:style>
  <w:style w:type="paragraph" w:styleId="Heading1">
    <w:name w:val="heading 1"/>
    <w:basedOn w:val="Normal"/>
    <w:next w:val="Normal"/>
    <w:link w:val="Heading1Char"/>
    <w:qFormat/>
    <w:rsid w:val="009B0861"/>
    <w:pPr>
      <w:keepNext/>
      <w:keepLines/>
      <w:widowControl/>
      <w:spacing w:before="360" w:after="80"/>
      <w:outlineLvl w:val="0"/>
    </w:pPr>
    <w:rPr>
      <w:rFonts w:asciiTheme="majorHAnsi" w:eastAsiaTheme="majorEastAsia" w:hAnsiTheme="majorHAnsi" w:cstheme="majorBidi"/>
      <w:snapToGrid/>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9B0861"/>
    <w:pPr>
      <w:keepNext/>
      <w:keepLines/>
      <w:widowControl/>
      <w:spacing w:before="160" w:after="80"/>
      <w:outlineLvl w:val="1"/>
    </w:pPr>
    <w:rPr>
      <w:rFonts w:asciiTheme="majorHAnsi" w:eastAsiaTheme="majorEastAsia" w:hAnsiTheme="majorHAnsi" w:cstheme="majorBidi"/>
      <w:snapToGrid/>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9B0861"/>
    <w:pPr>
      <w:keepNext/>
      <w:keepLines/>
      <w:widowControl/>
      <w:spacing w:before="160" w:after="80"/>
      <w:outlineLvl w:val="2"/>
    </w:pPr>
    <w:rPr>
      <w:rFonts w:asciiTheme="minorHAnsi" w:eastAsiaTheme="majorEastAsia" w:hAnsiTheme="minorHAnsi" w:cstheme="majorBidi"/>
      <w:snapToGrid/>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9B0861"/>
    <w:pPr>
      <w:keepNext/>
      <w:keepLines/>
      <w:widowControl/>
      <w:spacing w:before="80" w:after="40"/>
      <w:outlineLvl w:val="3"/>
    </w:pPr>
    <w:rPr>
      <w:rFonts w:asciiTheme="minorHAnsi" w:eastAsiaTheme="majorEastAsia" w:hAnsiTheme="minorHAnsi" w:cstheme="majorBidi"/>
      <w:i/>
      <w:iCs/>
      <w:snapToGrid/>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9B0861"/>
    <w:pPr>
      <w:keepNext/>
      <w:keepLines/>
      <w:widowControl/>
      <w:spacing w:before="80" w:after="40"/>
      <w:outlineLvl w:val="4"/>
    </w:pPr>
    <w:rPr>
      <w:rFonts w:asciiTheme="minorHAnsi" w:eastAsiaTheme="majorEastAsia" w:hAnsiTheme="minorHAnsi" w:cstheme="majorBidi"/>
      <w:snapToGrid/>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9B0861"/>
    <w:pPr>
      <w:keepNext/>
      <w:keepLines/>
      <w:widowControl/>
      <w:spacing w:before="40"/>
      <w:outlineLvl w:val="5"/>
    </w:pPr>
    <w:rPr>
      <w:rFonts w:asciiTheme="minorHAnsi" w:eastAsiaTheme="majorEastAsia" w:hAnsiTheme="minorHAnsi" w:cstheme="majorBidi"/>
      <w:i/>
      <w:iCs/>
      <w:snapToGrid/>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9B0861"/>
    <w:pPr>
      <w:keepNext/>
      <w:keepLines/>
      <w:widowControl/>
      <w:spacing w:before="40"/>
      <w:outlineLvl w:val="6"/>
    </w:pPr>
    <w:rPr>
      <w:rFonts w:asciiTheme="minorHAnsi" w:eastAsiaTheme="majorEastAsia" w:hAnsiTheme="minorHAnsi" w:cstheme="majorBidi"/>
      <w:snapToGrid/>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9B0861"/>
    <w:pPr>
      <w:keepNext/>
      <w:keepLines/>
      <w:widowControl/>
      <w:outlineLvl w:val="7"/>
    </w:pPr>
    <w:rPr>
      <w:rFonts w:asciiTheme="minorHAnsi" w:eastAsiaTheme="majorEastAsia" w:hAnsiTheme="minorHAnsi" w:cstheme="majorBidi"/>
      <w:i/>
      <w:iCs/>
      <w:snapToGrid/>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9B0861"/>
    <w:pPr>
      <w:keepNext/>
      <w:keepLines/>
      <w:widowControl/>
      <w:outlineLvl w:val="8"/>
    </w:pPr>
    <w:rPr>
      <w:rFonts w:asciiTheme="minorHAnsi" w:eastAsiaTheme="majorEastAsia" w:hAnsiTheme="minorHAnsi" w:cstheme="majorBidi"/>
      <w:snapToGrid/>
      <w:color w:val="272727" w:themeColor="text1" w:themeTint="D8"/>
      <w:kern w:val="2"/>
      <w:sz w:val="22"/>
      <w:szCs w:val="2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861"/>
    <w:rPr>
      <w:rFonts w:eastAsiaTheme="majorEastAsia" w:cstheme="majorBidi"/>
      <w:color w:val="272727" w:themeColor="text1" w:themeTint="D8"/>
    </w:rPr>
  </w:style>
  <w:style w:type="paragraph" w:styleId="Title">
    <w:name w:val="Title"/>
    <w:basedOn w:val="Normal"/>
    <w:next w:val="Normal"/>
    <w:link w:val="TitleChar"/>
    <w:uiPriority w:val="10"/>
    <w:qFormat/>
    <w:rsid w:val="009B0861"/>
    <w:pPr>
      <w:widowControl/>
      <w:spacing w:after="80"/>
      <w:contextualSpacing/>
    </w:pPr>
    <w:rPr>
      <w:rFonts w:asciiTheme="majorHAnsi" w:eastAsiaTheme="majorEastAsia" w:hAnsiTheme="majorHAnsi" w:cstheme="majorBidi"/>
      <w:snapToGrid/>
      <w:spacing w:val="-10"/>
      <w:kern w:val="28"/>
      <w:sz w:val="56"/>
      <w:szCs w:val="56"/>
      <w:lang w:val="en-CA"/>
      <w14:ligatures w14:val="standardContextual"/>
    </w:rPr>
  </w:style>
  <w:style w:type="character" w:customStyle="1" w:styleId="TitleChar">
    <w:name w:val="Title Char"/>
    <w:basedOn w:val="DefaultParagraphFont"/>
    <w:link w:val="Title"/>
    <w:uiPriority w:val="10"/>
    <w:rsid w:val="009B0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861"/>
    <w:pPr>
      <w:widowControl/>
      <w:numPr>
        <w:ilvl w:val="1"/>
      </w:numPr>
      <w:spacing w:after="160"/>
    </w:pPr>
    <w:rPr>
      <w:rFonts w:asciiTheme="minorHAnsi" w:eastAsiaTheme="majorEastAsia" w:hAnsiTheme="minorHAnsi" w:cstheme="majorBidi"/>
      <w:snapToGrid/>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B0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861"/>
    <w:pPr>
      <w:widowControl/>
      <w:spacing w:before="160" w:after="160"/>
      <w:jc w:val="center"/>
    </w:pPr>
    <w:rPr>
      <w:rFonts w:asciiTheme="minorHAnsi" w:eastAsiaTheme="minorHAnsi" w:hAnsiTheme="minorHAnsi" w:cstheme="minorBidi"/>
      <w:i/>
      <w:iCs/>
      <w:snapToGrid/>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9B0861"/>
    <w:rPr>
      <w:i/>
      <w:iCs/>
      <w:color w:val="404040" w:themeColor="text1" w:themeTint="BF"/>
    </w:rPr>
  </w:style>
  <w:style w:type="paragraph" w:styleId="ListParagraph">
    <w:name w:val="List Paragraph"/>
    <w:basedOn w:val="Normal"/>
    <w:uiPriority w:val="34"/>
    <w:qFormat/>
    <w:rsid w:val="009B0861"/>
    <w:pPr>
      <w:widowControl/>
      <w:ind w:left="720"/>
      <w:contextualSpacing/>
    </w:pPr>
    <w:rPr>
      <w:rFonts w:asciiTheme="minorHAnsi" w:eastAsiaTheme="minorHAnsi" w:hAnsiTheme="minorHAnsi" w:cstheme="minorBidi"/>
      <w:snapToGrid/>
      <w:kern w:val="2"/>
      <w:sz w:val="22"/>
      <w:szCs w:val="22"/>
      <w:lang w:val="en-CA"/>
      <w14:ligatures w14:val="standardContextual"/>
    </w:rPr>
  </w:style>
  <w:style w:type="character" w:styleId="IntenseEmphasis">
    <w:name w:val="Intense Emphasis"/>
    <w:basedOn w:val="DefaultParagraphFont"/>
    <w:uiPriority w:val="21"/>
    <w:qFormat/>
    <w:rsid w:val="009B0861"/>
    <w:rPr>
      <w:i/>
      <w:iCs/>
      <w:color w:val="0F4761" w:themeColor="accent1" w:themeShade="BF"/>
    </w:rPr>
  </w:style>
  <w:style w:type="paragraph" w:styleId="IntenseQuote">
    <w:name w:val="Intense Quote"/>
    <w:basedOn w:val="Normal"/>
    <w:next w:val="Normal"/>
    <w:link w:val="IntenseQuoteChar"/>
    <w:uiPriority w:val="30"/>
    <w:qFormat/>
    <w:rsid w:val="009B0861"/>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snapToGrid/>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9B0861"/>
    <w:rPr>
      <w:i/>
      <w:iCs/>
      <w:color w:val="0F4761" w:themeColor="accent1" w:themeShade="BF"/>
    </w:rPr>
  </w:style>
  <w:style w:type="character" w:styleId="IntenseReference">
    <w:name w:val="Intense Reference"/>
    <w:basedOn w:val="DefaultParagraphFont"/>
    <w:uiPriority w:val="32"/>
    <w:qFormat/>
    <w:rsid w:val="009B0861"/>
    <w:rPr>
      <w:b/>
      <w:bCs/>
      <w:smallCaps/>
      <w:color w:val="0F4761" w:themeColor="accent1" w:themeShade="BF"/>
      <w:spacing w:val="5"/>
    </w:rPr>
  </w:style>
  <w:style w:type="paragraph" w:styleId="BodyTextIndent2">
    <w:name w:val="Body Text Indent 2"/>
    <w:basedOn w:val="Normal"/>
    <w:link w:val="BodyTextIndent2Char"/>
    <w:rsid w:val="005D263F"/>
    <w:pPr>
      <w:widowControl/>
      <w:spacing w:after="60"/>
      <w:ind w:left="720" w:hanging="720"/>
      <w:jc w:val="both"/>
    </w:pPr>
    <w:rPr>
      <w:lang w:val="en-GB"/>
    </w:rPr>
  </w:style>
  <w:style w:type="character" w:customStyle="1" w:styleId="BodyTextIndent2Char">
    <w:name w:val="Body Text Indent 2 Char"/>
    <w:basedOn w:val="DefaultParagraphFont"/>
    <w:link w:val="BodyTextIndent2"/>
    <w:rsid w:val="005D263F"/>
    <w:rPr>
      <w:rFonts w:ascii="Times New Roman" w:eastAsia="Times New Roman" w:hAnsi="Times New Roman" w:cs="Times New Roman"/>
      <w:snapToGrid w:val="0"/>
      <w:kern w:val="0"/>
      <w:sz w:val="24"/>
      <w:szCs w:val="20"/>
      <w:lang w:val="en-GB"/>
      <w14:ligatures w14:val="none"/>
    </w:rPr>
  </w:style>
  <w:style w:type="paragraph" w:styleId="BodyText">
    <w:name w:val="Body Text"/>
    <w:basedOn w:val="Normal"/>
    <w:link w:val="BodyTextChar"/>
    <w:uiPriority w:val="99"/>
    <w:semiHidden/>
    <w:unhideWhenUsed/>
    <w:rsid w:val="00B32162"/>
    <w:pPr>
      <w:spacing w:after="120"/>
    </w:pPr>
  </w:style>
  <w:style w:type="character" w:customStyle="1" w:styleId="BodyTextChar">
    <w:name w:val="Body Text Char"/>
    <w:basedOn w:val="DefaultParagraphFont"/>
    <w:link w:val="BodyText"/>
    <w:uiPriority w:val="99"/>
    <w:semiHidden/>
    <w:rsid w:val="00B32162"/>
    <w:rPr>
      <w:rFonts w:ascii="Times New Roman" w:eastAsia="Times New Roman" w:hAnsi="Times New Roman" w:cs="Times New Roman"/>
      <w:snapToGrid w:val="0"/>
      <w:kern w:val="0"/>
      <w:sz w:val="24"/>
      <w:szCs w:val="20"/>
      <w:lang w:val="en-US"/>
      <w14:ligatures w14:val="none"/>
    </w:rPr>
  </w:style>
  <w:style w:type="paragraph" w:styleId="Header">
    <w:name w:val="header"/>
    <w:basedOn w:val="Normal"/>
    <w:link w:val="HeaderChar"/>
    <w:uiPriority w:val="99"/>
    <w:unhideWhenUsed/>
    <w:rsid w:val="0047605C"/>
    <w:pPr>
      <w:tabs>
        <w:tab w:val="center" w:pos="4680"/>
        <w:tab w:val="right" w:pos="9360"/>
      </w:tabs>
    </w:pPr>
  </w:style>
  <w:style w:type="character" w:customStyle="1" w:styleId="HeaderChar">
    <w:name w:val="Header Char"/>
    <w:basedOn w:val="DefaultParagraphFont"/>
    <w:link w:val="Header"/>
    <w:uiPriority w:val="99"/>
    <w:rsid w:val="0047605C"/>
    <w:rPr>
      <w:rFonts w:ascii="Times New Roman" w:eastAsia="Times New Roman" w:hAnsi="Times New Roman" w:cs="Times New Roman"/>
      <w:snapToGrid w:val="0"/>
      <w:kern w:val="0"/>
      <w:sz w:val="24"/>
      <w:szCs w:val="20"/>
      <w:lang w:val="en-US"/>
      <w14:ligatures w14:val="none"/>
    </w:rPr>
  </w:style>
  <w:style w:type="paragraph" w:styleId="Footer">
    <w:name w:val="footer"/>
    <w:basedOn w:val="Normal"/>
    <w:link w:val="FooterChar"/>
    <w:uiPriority w:val="99"/>
    <w:unhideWhenUsed/>
    <w:rsid w:val="0047605C"/>
    <w:pPr>
      <w:tabs>
        <w:tab w:val="center" w:pos="4680"/>
        <w:tab w:val="right" w:pos="9360"/>
      </w:tabs>
    </w:pPr>
  </w:style>
  <w:style w:type="character" w:customStyle="1" w:styleId="FooterChar">
    <w:name w:val="Footer Char"/>
    <w:basedOn w:val="DefaultParagraphFont"/>
    <w:link w:val="Footer"/>
    <w:uiPriority w:val="99"/>
    <w:rsid w:val="0047605C"/>
    <w:rPr>
      <w:rFonts w:ascii="Times New Roman" w:eastAsia="Times New Roman" w:hAnsi="Times New Roman" w:cs="Times New Roman"/>
      <w:snapToGrid w:val="0"/>
      <w:kern w:val="0"/>
      <w:sz w:val="24"/>
      <w:szCs w:val="20"/>
      <w:lang w:val="en-US"/>
      <w14:ligatures w14:val="none"/>
    </w:rPr>
  </w:style>
  <w:style w:type="character" w:styleId="CommentReference">
    <w:name w:val="annotation reference"/>
    <w:basedOn w:val="DefaultParagraphFont"/>
    <w:uiPriority w:val="99"/>
    <w:semiHidden/>
    <w:unhideWhenUsed/>
    <w:rsid w:val="007B0A5E"/>
    <w:rPr>
      <w:sz w:val="16"/>
      <w:szCs w:val="16"/>
    </w:rPr>
  </w:style>
  <w:style w:type="paragraph" w:styleId="CommentText">
    <w:name w:val="annotation text"/>
    <w:basedOn w:val="Normal"/>
    <w:link w:val="CommentTextChar"/>
    <w:uiPriority w:val="99"/>
    <w:unhideWhenUsed/>
    <w:rsid w:val="007B0A5E"/>
    <w:rPr>
      <w:sz w:val="20"/>
    </w:rPr>
  </w:style>
  <w:style w:type="character" w:customStyle="1" w:styleId="CommentTextChar">
    <w:name w:val="Comment Text Char"/>
    <w:basedOn w:val="DefaultParagraphFont"/>
    <w:link w:val="CommentText"/>
    <w:uiPriority w:val="99"/>
    <w:rsid w:val="007B0A5E"/>
    <w:rPr>
      <w:rFonts w:ascii="Times New Roman" w:eastAsia="Times New Roman" w:hAnsi="Times New Roman" w:cs="Times New Roman"/>
      <w:snapToGrid w:val="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B0A5E"/>
    <w:rPr>
      <w:b/>
      <w:bCs/>
    </w:rPr>
  </w:style>
  <w:style w:type="character" w:customStyle="1" w:styleId="CommentSubjectChar">
    <w:name w:val="Comment Subject Char"/>
    <w:basedOn w:val="CommentTextChar"/>
    <w:link w:val="CommentSubject"/>
    <w:uiPriority w:val="99"/>
    <w:semiHidden/>
    <w:rsid w:val="007B0A5E"/>
    <w:rPr>
      <w:rFonts w:ascii="Times New Roman" w:eastAsia="Times New Roman" w:hAnsi="Times New Roman" w:cs="Times New Roman"/>
      <w:b/>
      <w:bCs/>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85275b-70c0-42e4-ab45-d48f110dc918">
      <Terms xmlns="http://schemas.microsoft.com/office/infopath/2007/PartnerControls"/>
    </lcf76f155ced4ddcb4097134ff3c332f>
    <TaxCatchAll xmlns="8288a1f8-83cf-4b80-aaf8-98e575a96b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0EDA87F57F9419AA58AB8F5C8ED8C" ma:contentTypeVersion="18" ma:contentTypeDescription="Create a new document." ma:contentTypeScope="" ma:versionID="bacc265a9ef997dbeae9e58fb7d1d97e">
  <xsd:schema xmlns:xsd="http://www.w3.org/2001/XMLSchema" xmlns:xs="http://www.w3.org/2001/XMLSchema" xmlns:p="http://schemas.microsoft.com/office/2006/metadata/properties" xmlns:ns2="4c85275b-70c0-42e4-ab45-d48f110dc918" xmlns:ns3="9a6f28f1-7f23-427f-ac96-49e711864d0a" xmlns:ns4="8288a1f8-83cf-4b80-aaf8-98e575a96b9e" targetNamespace="http://schemas.microsoft.com/office/2006/metadata/properties" ma:root="true" ma:fieldsID="bfa814cf15dd2d86eeeba200177bd5e3" ns2:_="" ns3:_="" ns4:_="">
    <xsd:import namespace="4c85275b-70c0-42e4-ab45-d48f110dc918"/>
    <xsd:import namespace="9a6f28f1-7f23-427f-ac96-49e711864d0a"/>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275b-70c0-42e4-ab45-d48f110dc9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f28f1-7f23-427f-ac96-49e711864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6f383f-7032-4b8b-a833-17e9def14297}" ma:internalName="TaxCatchAll" ma:showField="CatchAllData" ma:web="9a6f28f1-7f23-427f-ac96-49e711864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7A9D-C48E-4535-A778-466878DF6868}">
  <ds:schemaRefs>
    <ds:schemaRef ds:uri="http://schemas.microsoft.com/office/2006/metadata/properties"/>
    <ds:schemaRef ds:uri="http://schemas.microsoft.com/office/infopath/2007/PartnerControls"/>
    <ds:schemaRef ds:uri="4c85275b-70c0-42e4-ab45-d48f110dc918"/>
    <ds:schemaRef ds:uri="8288a1f8-83cf-4b80-aaf8-98e575a96b9e"/>
  </ds:schemaRefs>
</ds:datastoreItem>
</file>

<file path=customXml/itemProps2.xml><?xml version="1.0" encoding="utf-8"?>
<ds:datastoreItem xmlns:ds="http://schemas.openxmlformats.org/officeDocument/2006/customXml" ds:itemID="{1ED02B46-232A-47E8-B0AE-8961B0A45017}">
  <ds:schemaRefs>
    <ds:schemaRef ds:uri="http://schemas.microsoft.com/sharepoint/v3/contenttype/forms"/>
  </ds:schemaRefs>
</ds:datastoreItem>
</file>

<file path=customXml/itemProps3.xml><?xml version="1.0" encoding="utf-8"?>
<ds:datastoreItem xmlns:ds="http://schemas.openxmlformats.org/officeDocument/2006/customXml" ds:itemID="{5AC97EF0-9F12-4C7B-ACA8-A21D56411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5275b-70c0-42e4-ab45-d48f110dc918"/>
    <ds:schemaRef ds:uri="9a6f28f1-7f23-427f-ac96-49e711864d0a"/>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2041</Words>
  <Characters>11084</Characters>
  <Application>Microsoft Office Word</Application>
  <DocSecurity>0</DocSecurity>
  <Lines>257</Lines>
  <Paragraphs>121</Paragraphs>
  <ScaleCrop>false</ScaleCrop>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Xuereb</dc:creator>
  <cp:keywords/>
  <dc:description/>
  <cp:lastModifiedBy>Marc Xuereb</cp:lastModifiedBy>
  <cp:revision>176</cp:revision>
  <dcterms:created xsi:type="dcterms:W3CDTF">2026-01-22T21:04:00Z</dcterms:created>
  <dcterms:modified xsi:type="dcterms:W3CDTF">2026-02-03T00:10:00Z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0x010100FE60EDA87F57F9419AA58AB8F5C8ED8C</vt:lpwstr>
  </property>
  <property fmtid="{D5CDD505-2E9C-101B-9397-08002B2CF9AE}" pid="3" name="MediaServiceImageTags">
    <vt:lpwstr/>
  </property>
</Properties>
</file>